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54503CB">
      <w:pPr>
        <w:pStyle w:val="3"/>
        <w:bidi w:val="0"/>
        <w:spacing w:line="240" w:lineRule="auto"/>
        <w:jc w:val="center"/>
        <w:rPr>
          <w:rFonts w:hint="eastAsia" w:eastAsia="黑体"/>
          <w:color w:val="auto"/>
          <w:sz w:val="32"/>
          <w:szCs w:val="24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</w:pPr>
      <w:r>
        <w:rPr>
          <w:rFonts w:hint="eastAsia"/>
          <w:color w:val="auto"/>
          <w:sz w:val="36"/>
          <w:szCs w:val="28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研究生中期考核</w:t>
      </w:r>
      <w:r>
        <w:rPr>
          <w:rFonts w:hint="eastAsia"/>
          <w:color w:val="auto"/>
          <w:sz w:val="36"/>
          <w:szCs w:val="28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操作</w:t>
      </w:r>
      <w:r>
        <w:rPr>
          <w:rFonts w:hint="eastAsia"/>
          <w:color w:val="auto"/>
          <w:sz w:val="36"/>
          <w:szCs w:val="28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指南（</w:t>
      </w:r>
      <w:r>
        <w:rPr>
          <w:rFonts w:hint="eastAsia"/>
          <w:color w:val="auto"/>
          <w:sz w:val="32"/>
          <w:szCs w:val="24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学院秘书</w:t>
      </w:r>
      <w:r>
        <w:rPr>
          <w:rFonts w:hint="eastAsia"/>
          <w:color w:val="auto"/>
          <w:sz w:val="32"/>
          <w:szCs w:val="24"/>
          <w:lang w:val="en-US" w:eastAsia="zh-Hans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端</w:t>
      </w:r>
      <w:r>
        <w:rPr>
          <w:rFonts w:hint="eastAsia"/>
          <w:color w:val="auto"/>
          <w:sz w:val="32"/>
          <w:szCs w:val="24"/>
          <w:lang w:val="en-US" w:eastAsia="zh-CN"/>
          <w14:glow w14:rad="0">
            <w14:srgbClr w14:val="000000"/>
          </w14:glow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reflection w14:blurRad="0" w14:stA="0" w14:stPos="0" w14:endA="0" w14:endPos="0" w14:dist="0" w14:dir="0" w14:fadeDir="0" w14:sx="0" w14:sy="0" w14:kx="0" w14:ky="0" w14:algn="none"/>
          <w14:props3d w14:extrusionH="0" w14:contourW="0" w14:prstMaterial="clear"/>
        </w:rPr>
        <w:t>）</w:t>
      </w:r>
    </w:p>
    <w:p w14:paraId="50C29CDB">
      <w:pPr>
        <w:rPr>
          <w:rFonts w:hint="eastAsia" w:ascii="仿宋" w:hAnsi="仿宋" w:eastAsia="仿宋" w:cs="仿宋"/>
          <w:b/>
          <w:bCs/>
          <w:color w:val="0B5FD1"/>
          <w:sz w:val="32"/>
          <w:szCs w:val="32"/>
          <w:lang w:val="en-US" w:eastAsia="zh-CN"/>
        </w:rPr>
      </w:pPr>
      <w:r>
        <w:rPr>
          <w:rFonts w:hint="eastAsia" w:eastAsia="宋体"/>
          <w:lang w:val="en-US" w:eastAsia="zh-CN"/>
        </w:rPr>
        <w:t xml:space="preserve">   </w:t>
      </w:r>
      <w:r>
        <w:rPr>
          <w:rFonts w:hint="eastAsia" w:ascii="仿宋" w:hAnsi="仿宋" w:eastAsia="仿宋" w:cs="仿宋"/>
          <w:sz w:val="28"/>
          <w:szCs w:val="28"/>
          <w:lang w:val="en-US" w:eastAsia="zh-CN"/>
        </w:rPr>
        <w:t xml:space="preserve"> 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 xml:space="preserve"> </w:t>
      </w:r>
      <w:r>
        <w:rPr>
          <w:rFonts w:hint="eastAsia" w:ascii="仿宋" w:hAnsi="仿宋" w:eastAsia="仿宋" w:cs="仿宋"/>
          <w:b/>
          <w:bCs/>
          <w:color w:val="0B5FD1"/>
          <w:sz w:val="32"/>
          <w:szCs w:val="32"/>
          <w:lang w:val="en-US" w:eastAsia="zh-CN"/>
        </w:rPr>
        <w:t>学院秘书系统主要操作包括两个部分：中期考核审核、中期考核结果录入。</w:t>
      </w:r>
    </w:p>
    <w:p w14:paraId="375A4F1F">
      <w:pPr>
        <w:rPr>
          <w:rFonts w:hint="default" w:eastAsia="宋体"/>
          <w:b/>
          <w:bCs/>
          <w:color w:val="0B5FD1"/>
          <w:sz w:val="32"/>
          <w:szCs w:val="32"/>
          <w:lang w:val="en-US" w:eastAsia="zh-CN"/>
        </w:rPr>
      </w:pPr>
    </w:p>
    <w:p w14:paraId="737F5A7B">
      <w:pPr>
        <w:pStyle w:val="4"/>
        <w:keepNext/>
        <w:keepLines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0" w:after="0" w:line="360" w:lineRule="auto"/>
        <w:ind w:firstLine="643" w:firstLineChars="200"/>
        <w:textAlignment w:val="baseline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一</w:t>
      </w:r>
      <w:r>
        <w:rPr>
          <w:rFonts w:hint="eastAsia" w:ascii="宋体" w:hAnsi="宋体" w:eastAsia="宋体" w:cs="宋体"/>
          <w:lang w:val="en-US" w:eastAsia="zh-Hans"/>
        </w:rPr>
        <w:t>、</w:t>
      </w:r>
      <w:r>
        <w:rPr>
          <w:rFonts w:hint="eastAsia" w:ascii="宋体" w:hAnsi="宋体" w:eastAsia="宋体" w:cs="宋体"/>
          <w:lang w:val="en-US" w:eastAsia="zh-CN"/>
        </w:rPr>
        <w:t>培养中期考核检查审核</w:t>
      </w:r>
    </w:p>
    <w:p w14:paraId="741A8644">
      <w:pPr>
        <w:spacing w:line="360" w:lineRule="auto"/>
        <w:ind w:firstLine="560" w:firstLineChars="200"/>
        <w:rPr>
          <w:rFonts w:hint="default" w:ascii="宋体" w:hAnsi="宋体" w:eastAsia="宋体" w:cs="宋体"/>
          <w:b w:val="0"/>
          <w:bCs w:val="0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bCs w:val="0"/>
          <w:kern w:val="2"/>
          <w:sz w:val="28"/>
          <w:szCs w:val="28"/>
          <w:lang w:val="en-US" w:eastAsia="zh-CN" w:bidi="ar-SA"/>
        </w:rPr>
        <w:t>1.登录后，点击“培养管理”-“培养中期考核管理”，选择“中期考核审核”，批次选择“2022级学生中期考核”批次（系统默认当前批次）；</w:t>
      </w:r>
    </w:p>
    <w:p w14:paraId="3781D920">
      <w:pPr>
        <w:spacing w:line="245" w:lineRule="auto"/>
      </w:pPr>
      <w:r>
        <w:drawing>
          <wp:inline distT="0" distB="0" distL="114300" distR="114300">
            <wp:extent cx="5266690" cy="2543175"/>
            <wp:effectExtent l="0" t="0" r="6350" b="1905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D5FD3">
      <w:pPr>
        <w:spacing w:line="245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543175"/>
            <wp:effectExtent l="0" t="0" r="6350" b="190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CAD8F">
      <w:pPr>
        <w:rPr>
          <w:rFonts w:hint="eastAsia" w:ascii="宋体" w:hAnsi="宋体" w:eastAsia="宋体" w:cs="宋体"/>
          <w:lang w:val="en-US" w:eastAsia="zh-Hans"/>
        </w:rPr>
      </w:pPr>
    </w:p>
    <w:p w14:paraId="475D6DA3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</w:p>
    <w:p w14:paraId="02B367E3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</w:p>
    <w:p w14:paraId="03765548">
      <w:pPr>
        <w:numPr>
          <w:ilvl w:val="0"/>
          <w:numId w:val="0"/>
        </w:numPr>
        <w:spacing w:line="360" w:lineRule="auto"/>
        <w:ind w:firstLine="560" w:firstLineChars="200"/>
        <w:rPr>
          <w:rFonts w:hint="default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2.点击某一个学生右侧的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“查看详情”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，查看学生提交的中期申请，通过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分别点击“自我总结”-“培养计划完成情况”-“学生成果”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进行相关信息录入的查看，点击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“附件上传-研究生中期考核评定表”（签章版扫描件）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，查看学生附件上传情况。</w:t>
      </w:r>
    </w:p>
    <w:p w14:paraId="4A5BC7D7">
      <w:pPr>
        <w:numPr>
          <w:ilvl w:val="0"/>
          <w:numId w:val="0"/>
        </w:numPr>
      </w:pPr>
      <w:r>
        <w:drawing>
          <wp:inline distT="0" distB="0" distL="114300" distR="114300">
            <wp:extent cx="5266690" cy="2543175"/>
            <wp:effectExtent l="0" t="0" r="6350" b="1905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B4817">
      <w:pPr>
        <w:numPr>
          <w:ilvl w:val="0"/>
          <w:numId w:val="0"/>
        </w:numPr>
      </w:pPr>
      <w:r>
        <w:drawing>
          <wp:inline distT="0" distB="0" distL="114300" distR="114300">
            <wp:extent cx="5266690" cy="2543175"/>
            <wp:effectExtent l="0" t="0" r="6350" b="1905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342F9">
      <w:pPr>
        <w:numPr>
          <w:ilvl w:val="0"/>
          <w:numId w:val="0"/>
        </w:numPr>
      </w:pPr>
      <w:r>
        <w:drawing>
          <wp:inline distT="0" distB="0" distL="114300" distR="114300">
            <wp:extent cx="5266690" cy="2543175"/>
            <wp:effectExtent l="0" t="0" r="6350" b="1905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46700" cy="2922270"/>
            <wp:effectExtent l="0" t="0" r="6350" b="1143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46700" cy="292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9FF995">
      <w:pPr>
        <w:numPr>
          <w:ilvl w:val="0"/>
          <w:numId w:val="0"/>
        </w:numPr>
      </w:pPr>
    </w:p>
    <w:p w14:paraId="62C4E276">
      <w:pPr>
        <w:numPr>
          <w:ilvl w:val="0"/>
          <w:numId w:val="0"/>
        </w:numP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</w:p>
    <w:p w14:paraId="4B3089BA">
      <w:pPr>
        <w:numPr>
          <w:numId w:val="0"/>
        </w:numPr>
        <w:spacing w:line="360" w:lineRule="auto"/>
        <w:ind w:firstLine="562" w:firstLineChars="200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3.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“查看”无误后，点击“审核”，选择“审核通过”或者“审核不通过”。对通过培养单位中期考核，系统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总学分修满（课程学分与培养环节学分）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且信息录入审查无问题的给予审核通过。对未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通过培养单位中期考核，系统</w:t>
      </w: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总学分未修满或信息录入不符合要求的，给予审核不通过。</w:t>
      </w:r>
    </w:p>
    <w:p w14:paraId="2E79772C">
      <w:pPr>
        <w:numPr>
          <w:ilvl w:val="0"/>
          <w:numId w:val="0"/>
        </w:numPr>
        <w:spacing w:line="360" w:lineRule="auto"/>
        <w:ind w:firstLine="420" w:firstLineChars="200"/>
        <w:rPr>
          <w:rFonts w:hint="default"/>
          <w:lang w:val="en-US"/>
        </w:rPr>
      </w:pPr>
    </w:p>
    <w:p w14:paraId="3823E55C">
      <w:pPr>
        <w:numPr>
          <w:ilvl w:val="0"/>
          <w:numId w:val="0"/>
        </w:numPr>
      </w:pPr>
      <w:r>
        <w:drawing>
          <wp:inline distT="0" distB="0" distL="114300" distR="114300">
            <wp:extent cx="5266690" cy="2362835"/>
            <wp:effectExtent l="0" t="0" r="10160" b="18415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2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56EE3">
      <w:pPr>
        <w:numPr>
          <w:ilvl w:val="0"/>
          <w:numId w:val="0"/>
        </w:numPr>
      </w:pPr>
    </w:p>
    <w:p w14:paraId="359F676A">
      <w:pPr>
        <w:numPr>
          <w:ilvl w:val="0"/>
          <w:numId w:val="0"/>
        </w:numPr>
      </w:pPr>
    </w:p>
    <w:p w14:paraId="65751F95">
      <w:pPr>
        <w:numPr>
          <w:ilvl w:val="0"/>
          <w:numId w:val="0"/>
        </w:numPr>
      </w:pPr>
    </w:p>
    <w:p w14:paraId="2A540037">
      <w:pPr>
        <w:numPr>
          <w:ilvl w:val="0"/>
          <w:numId w:val="0"/>
        </w:numPr>
      </w:pPr>
    </w:p>
    <w:p w14:paraId="687B2CEE">
      <w:pPr>
        <w:numPr>
          <w:ilvl w:val="0"/>
          <w:numId w:val="0"/>
        </w:numPr>
      </w:pPr>
    </w:p>
    <w:p w14:paraId="12DCACFA">
      <w:pPr>
        <w:spacing w:line="360" w:lineRule="auto"/>
        <w:ind w:firstLine="562" w:firstLineChars="200"/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Hans"/>
        </w:rPr>
        <w:t>二、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培养中期考核结果录入</w:t>
      </w:r>
    </w:p>
    <w:p w14:paraId="0415C8A2">
      <w:pPr>
        <w:spacing w:line="360" w:lineRule="auto"/>
        <w:ind w:firstLine="560" w:firstLineChars="200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1.点“培养管理”-“培养中期考核管理”-“中期考核成绩管理”，进行结果录入。录入结果可手动录入，也可批量导入结果。</w:t>
      </w:r>
    </w:p>
    <w:p w14:paraId="7049287F">
      <w:pPr>
        <w:numPr>
          <w:ilvl w:val="0"/>
          <w:numId w:val="0"/>
        </w:numPr>
        <w:spacing w:line="360" w:lineRule="auto"/>
        <w:ind w:firstLine="560" w:firstLineChars="200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请注意审核学生课程学分与培养环节学分修满情况，总学分（包括课程学分与培养环节学分）没修满的，不能给予考核通过结论（即合格及以上等级考核成绩）。</w:t>
      </w:r>
    </w:p>
    <w:p w14:paraId="51B4D78A">
      <w:pPr>
        <w:spacing w:line="360" w:lineRule="auto"/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①.手动录入:</w:t>
      </w:r>
      <w:bookmarkStart w:id="0" w:name="_GoBack"/>
      <w:bookmarkEnd w:id="0"/>
    </w:p>
    <w:p w14:paraId="6CC2B045">
      <w:pPr>
        <w:spacing w:line="360" w:lineRule="auto"/>
      </w:pPr>
      <w:r>
        <w:drawing>
          <wp:inline distT="0" distB="0" distL="114300" distR="114300">
            <wp:extent cx="4898390" cy="2371725"/>
            <wp:effectExtent l="0" t="0" r="8890" b="571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9839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1749B4">
      <w:pPr>
        <w:spacing w:line="360" w:lineRule="auto"/>
      </w:pPr>
      <w:r>
        <w:drawing>
          <wp:inline distT="0" distB="0" distL="114300" distR="114300">
            <wp:extent cx="4905375" cy="2376170"/>
            <wp:effectExtent l="0" t="0" r="1905" b="1270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237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2DAB27">
      <w:pPr>
        <w:spacing w:line="360" w:lineRule="auto"/>
      </w:pPr>
      <w:r>
        <w:drawing>
          <wp:inline distT="0" distB="0" distL="114300" distR="114300">
            <wp:extent cx="4877435" cy="2362200"/>
            <wp:effectExtent l="0" t="0" r="1460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7743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1D01A">
      <w:pPr>
        <w:spacing w:line="360" w:lineRule="auto"/>
        <w:rPr>
          <w:rFonts w:hint="default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②.导入模版录入:</w:t>
      </w:r>
    </w:p>
    <w:p w14:paraId="4DBC3710">
      <w:pPr>
        <w:spacing w:line="360" w:lineRule="auto"/>
      </w:pPr>
      <w:r>
        <w:drawing>
          <wp:inline distT="0" distB="0" distL="114300" distR="114300">
            <wp:extent cx="5268595" cy="2551430"/>
            <wp:effectExtent l="0" t="0" r="4445" b="8890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635B6">
      <w:pPr>
        <w:spacing w:line="360" w:lineRule="auto"/>
      </w:pPr>
      <w:r>
        <w:drawing>
          <wp:inline distT="0" distB="0" distL="114300" distR="114300">
            <wp:extent cx="5268595" cy="2551430"/>
            <wp:effectExtent l="0" t="0" r="4445" b="8890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1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0CAFCA">
      <w:pPr>
        <w:spacing w:line="360" w:lineRule="auto"/>
        <w:rPr>
          <w:rFonts w:hint="default"/>
          <w:lang w:val="en-US" w:eastAsia="zh-CN"/>
        </w:rPr>
      </w:pPr>
      <w:r>
        <w:drawing>
          <wp:inline distT="0" distB="0" distL="114300" distR="114300">
            <wp:extent cx="5269230" cy="2151380"/>
            <wp:effectExtent l="0" t="0" r="3810" b="1270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5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GZkZTRiZTRhZmNjZDhkZmJmOGFjYzY0YjBkNGNlMTAifQ=="/>
  </w:docVars>
  <w:rsids>
    <w:rsidRoot w:val="6337E6D7"/>
    <w:rsid w:val="013B2C4F"/>
    <w:rsid w:val="03B95FF4"/>
    <w:rsid w:val="05E51322"/>
    <w:rsid w:val="0C790A16"/>
    <w:rsid w:val="10A76CF9"/>
    <w:rsid w:val="12A7773A"/>
    <w:rsid w:val="157D0A52"/>
    <w:rsid w:val="157E38D5"/>
    <w:rsid w:val="174D31CB"/>
    <w:rsid w:val="1834295A"/>
    <w:rsid w:val="1BCD3BEA"/>
    <w:rsid w:val="1BFF3EEC"/>
    <w:rsid w:val="2412768C"/>
    <w:rsid w:val="26004E66"/>
    <w:rsid w:val="264D0AF2"/>
    <w:rsid w:val="26D363BB"/>
    <w:rsid w:val="2ADC5F9B"/>
    <w:rsid w:val="2CA7770C"/>
    <w:rsid w:val="2CC66B77"/>
    <w:rsid w:val="304F36B8"/>
    <w:rsid w:val="324B2107"/>
    <w:rsid w:val="34DA0BF7"/>
    <w:rsid w:val="35476F27"/>
    <w:rsid w:val="375D5A6F"/>
    <w:rsid w:val="37CB6AAC"/>
    <w:rsid w:val="3AFF41C6"/>
    <w:rsid w:val="3BD34132"/>
    <w:rsid w:val="3D5D5666"/>
    <w:rsid w:val="3DEFBA2E"/>
    <w:rsid w:val="3E7B428B"/>
    <w:rsid w:val="3FBE7F13"/>
    <w:rsid w:val="40A934AB"/>
    <w:rsid w:val="43E84213"/>
    <w:rsid w:val="4485625B"/>
    <w:rsid w:val="466A3085"/>
    <w:rsid w:val="4C913B9D"/>
    <w:rsid w:val="4EEB3B68"/>
    <w:rsid w:val="4F1B0EDE"/>
    <w:rsid w:val="4FFF4625"/>
    <w:rsid w:val="556357A4"/>
    <w:rsid w:val="55A552C2"/>
    <w:rsid w:val="5EBB9D02"/>
    <w:rsid w:val="610537C5"/>
    <w:rsid w:val="62D172D1"/>
    <w:rsid w:val="6337E6D7"/>
    <w:rsid w:val="6628291B"/>
    <w:rsid w:val="67DFFE7E"/>
    <w:rsid w:val="6894168D"/>
    <w:rsid w:val="6B165ADA"/>
    <w:rsid w:val="6BB703D4"/>
    <w:rsid w:val="75EFB82F"/>
    <w:rsid w:val="76DF7CB0"/>
    <w:rsid w:val="77FF33EA"/>
    <w:rsid w:val="78BE62B2"/>
    <w:rsid w:val="7A353536"/>
    <w:rsid w:val="7D6DBA9C"/>
    <w:rsid w:val="7D7F530B"/>
    <w:rsid w:val="7D8950E1"/>
    <w:rsid w:val="7EFBFB97"/>
    <w:rsid w:val="7EFF779B"/>
    <w:rsid w:val="7F7ED43A"/>
    <w:rsid w:val="7FCFCCEE"/>
    <w:rsid w:val="7FDE33A2"/>
    <w:rsid w:val="ADEFBB73"/>
    <w:rsid w:val="AFFEA634"/>
    <w:rsid w:val="B5B6FA48"/>
    <w:rsid w:val="BA971BDA"/>
    <w:rsid w:val="BE9FD95E"/>
    <w:rsid w:val="BF5733D8"/>
    <w:rsid w:val="DAD7CFEF"/>
    <w:rsid w:val="DAFAA755"/>
    <w:rsid w:val="E7F76A1C"/>
    <w:rsid w:val="F7FBBC5E"/>
    <w:rsid w:val="F9FE67DB"/>
    <w:rsid w:val="FA773729"/>
    <w:rsid w:val="FDBF940F"/>
    <w:rsid w:val="FDEFA750"/>
    <w:rsid w:val="FFFE1F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paragraph" w:styleId="2">
    <w:name w:val="heading 1"/>
    <w:basedOn w:val="1"/>
    <w:next w:val="1"/>
    <w:autoRedefine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link w:val="8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7">
    <w:name w:val="Hyperlink"/>
    <w:basedOn w:val="6"/>
    <w:autoRedefine/>
    <w:qFormat/>
    <w:uiPriority w:val="0"/>
    <w:rPr>
      <w:color w:val="0000FF"/>
      <w:u w:val="single"/>
    </w:rPr>
  </w:style>
  <w:style w:type="character" w:customStyle="1" w:styleId="8">
    <w:name w:val="标题 2 Char"/>
    <w:link w:val="3"/>
    <w:autoRedefine/>
    <w:qFormat/>
    <w:uiPriority w:val="0"/>
    <w:rPr>
      <w:rFonts w:ascii="Arial" w:hAnsi="Arial" w:eastAsia="黑体"/>
      <w:b/>
      <w:sz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444</Words>
  <Characters>451</Characters>
  <Lines>0</Lines>
  <Paragraphs>0</Paragraphs>
  <TotalTime>46</TotalTime>
  <ScaleCrop>false</ScaleCrop>
  <LinksUpToDate>false</LinksUpToDate>
  <CharactersWithSpaces>456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2023-09-24T05:25:00Z</dcterms:created>
  <dc:creator>Yang.</dc:creator>
  <cp:lastModifiedBy>jely</cp:lastModifiedBy>
  <dcterms:modified xsi:type="dcterms:W3CDTF">2024-10-28T06:35:33Z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1C84D66645734C88826C2E5D23A1E6EF_13</vt:lpwstr>
  </property>
</Properties>
</file>