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F1280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val="en-US" w:eastAsia="zh-CN" w:bidi="hi-IN"/>
        </w:rPr>
        <w:t>6</w:t>
      </w:r>
      <w:bookmarkStart w:id="0" w:name="_GoBack"/>
      <w:bookmarkEnd w:id="0"/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 w14:paraId="62A56A7A">
      <w:pPr>
        <w:spacing w:line="500" w:lineRule="exact"/>
        <w:jc w:val="center"/>
        <w:rPr>
          <w:rFonts w:eastAsia="仿宋" w:asciiTheme="minorHAnsi" w:hAnsiTheme="minorHAnsi" w:cstheme="minorHAnsi"/>
          <w:b/>
          <w:sz w:val="28"/>
          <w:lang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考试科目代码：[F006]               考试科目名称：</w:t>
      </w:r>
      <w:r>
        <w:rPr>
          <w:rFonts w:eastAsia="仿宋" w:asciiTheme="minorHAnsi" w:hAnsiTheme="minorHAnsi" w:cstheme="minorHAnsi"/>
          <w:b/>
          <w:sz w:val="28"/>
          <w:lang w:bidi="hi-IN"/>
        </w:rPr>
        <w:t>计量经济学</w:t>
      </w:r>
    </w:p>
    <w:p w14:paraId="7EF2AA13"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 w14:paraId="3E73A05A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</w:p>
    <w:p w14:paraId="74DB6380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1F85184B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5001B336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 w14:paraId="6C4500C5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2E3B83D2">
      <w:pPr>
        <w:spacing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名词解释题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：6小题，每小题5分，共30分</w:t>
      </w:r>
    </w:p>
    <w:p w14:paraId="3C3CEBAD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10小题，每小题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082A2444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简  答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 w14:paraId="53BE0511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计算分析题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3BD5382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7DD7842E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 w14:paraId="4FF6E760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什么是计量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经济学</w:t>
      </w:r>
    </w:p>
    <w:p w14:paraId="4E1721B8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2、计量经济学的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研究步骤</w:t>
      </w:r>
    </w:p>
    <w:p w14:paraId="6875737F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变量、参数、数据与模型</w:t>
      </w:r>
    </w:p>
    <w:p w14:paraId="7CDCBF4D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（二）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简单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线性回归模型</w:t>
      </w:r>
    </w:p>
    <w:p w14:paraId="3BA3E9F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回归分析与回归函数</w:t>
      </w:r>
    </w:p>
    <w:p w14:paraId="1A530E95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简单线性回归模型参数的估计</w:t>
      </w:r>
    </w:p>
    <w:p w14:paraId="7F6334E7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拟合优度的度量</w:t>
      </w:r>
    </w:p>
    <w:p w14:paraId="1BF18CC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回归系数的假设检验和区间估计</w:t>
      </w:r>
    </w:p>
    <w:p w14:paraId="1CB1DEA6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5、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回归模型的预测</w:t>
      </w:r>
    </w:p>
    <w:p w14:paraId="6EB7368E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（三）多元线性回归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模型</w:t>
      </w:r>
    </w:p>
    <w:p w14:paraId="05B4E4E5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1、多元线性回归模型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及古典假设</w:t>
      </w:r>
    </w:p>
    <w:p w14:paraId="07BDC9AF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多元线性回归模型的估计</w:t>
      </w:r>
    </w:p>
    <w:p w14:paraId="16EF03A9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多元线性回归模型的假设检验和区间估计</w:t>
      </w:r>
    </w:p>
    <w:p w14:paraId="6A6C3000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4、多元线性回归模型的预测</w:t>
      </w:r>
    </w:p>
    <w:p w14:paraId="537A6663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四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）多重共线性</w:t>
      </w:r>
    </w:p>
    <w:p w14:paraId="19B6BD8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1、完全多重共线性、近似多重共线性的基本定义</w:t>
      </w:r>
    </w:p>
    <w:p w14:paraId="1290DA07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2、多重共线性的来源和后果</w:t>
      </w:r>
    </w:p>
    <w:p w14:paraId="5A09020D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3、多重共线性检验及其应用</w:t>
      </w:r>
    </w:p>
    <w:p w14:paraId="26A09FD0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4、多重共线性的解决方法</w:t>
      </w:r>
    </w:p>
    <w:p w14:paraId="7B1FC866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（五）异方差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性</w:t>
      </w:r>
    </w:p>
    <w:p w14:paraId="0D57E918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1、同方差、异方差的基本定义</w:t>
      </w:r>
    </w:p>
    <w:p w14:paraId="0095F0E6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2、异方差的来源和后果</w:t>
      </w:r>
    </w:p>
    <w:p w14:paraId="13475D5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3、异方差检验</w:t>
      </w:r>
    </w:p>
    <w:p w14:paraId="33D52F9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4、异方差的修正</w:t>
      </w:r>
    </w:p>
    <w:p w14:paraId="148ECC45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（六）自相关</w:t>
      </w:r>
    </w:p>
    <w:p w14:paraId="453F353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1、非自相关、自相关的基本定义</w:t>
      </w:r>
    </w:p>
    <w:p w14:paraId="24E86AE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2、自相关的来源和后果</w:t>
      </w:r>
    </w:p>
    <w:p w14:paraId="03594C9A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3、自相关检验</w:t>
      </w:r>
    </w:p>
    <w:p w14:paraId="13DC6406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4、自相关的解决方法。广义最小二乘法的基本原理及其应用</w:t>
      </w:r>
    </w:p>
    <w:p w14:paraId="08F5F6E0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（七）分布滞后模型与自回归模型</w:t>
      </w:r>
    </w:p>
    <w:p w14:paraId="5F0CA7C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1、滞后效应与滞后变量模型</w:t>
      </w:r>
    </w:p>
    <w:p w14:paraId="038E0E56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2、分布滞后模型的估计</w:t>
      </w:r>
    </w:p>
    <w:p w14:paraId="7BC8A8D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3、自回归模型的构建</w:t>
      </w:r>
    </w:p>
    <w:p w14:paraId="5C01673D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4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、自回归模型的估计</w:t>
      </w:r>
    </w:p>
    <w:p w14:paraId="3CE27F2E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（八）虚拟变量回归</w:t>
      </w:r>
    </w:p>
    <w:p w14:paraId="5835D06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1、虚拟变量</w:t>
      </w:r>
    </w:p>
    <w:p w14:paraId="23886D8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2、虚拟解释变量的回归</w:t>
      </w:r>
    </w:p>
    <w:p w14:paraId="43DE049E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3、虚拟被解释变量</w:t>
      </w:r>
    </w:p>
    <w:p w14:paraId="37640CEC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九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）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设定误差与测量误差</w:t>
      </w:r>
    </w:p>
    <w:p w14:paraId="1450865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1、设定误差类型及后果</w:t>
      </w:r>
    </w:p>
    <w:p w14:paraId="703D76F6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2、设定误差的检验</w:t>
      </w:r>
    </w:p>
    <w:p w14:paraId="0109BBA6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3、测量误差</w:t>
      </w:r>
    </w:p>
    <w:p w14:paraId="6D708194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（十）时间序列计量经济模型</w:t>
      </w:r>
    </w:p>
    <w:p w14:paraId="10280667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1、时间序列计量经济分析的基本概念</w:t>
      </w:r>
    </w:p>
    <w:p w14:paraId="6A8A513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2、时间序列平稳性的单位根检验</w:t>
      </w:r>
    </w:p>
    <w:p w14:paraId="5759B258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3、协整</w:t>
      </w:r>
    </w:p>
    <w:p w14:paraId="271BC93D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4、格兰杰因果检验</w:t>
      </w:r>
    </w:p>
    <w:p w14:paraId="7003F8E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636FDA21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计量经济学（第四版），庞皓主编，北京：科学出版社，2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019.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xMGM2NDYwMjZlOTg5MDc5ZTM1MDQ4ODUwZjc0MmIifQ=="/>
  </w:docVars>
  <w:rsids>
    <w:rsidRoot w:val="00C569D0"/>
    <w:rsid w:val="00073684"/>
    <w:rsid w:val="000A1539"/>
    <w:rsid w:val="001C043D"/>
    <w:rsid w:val="001E6FFE"/>
    <w:rsid w:val="002774F8"/>
    <w:rsid w:val="002B0AFD"/>
    <w:rsid w:val="00361B32"/>
    <w:rsid w:val="00394F7D"/>
    <w:rsid w:val="004543F0"/>
    <w:rsid w:val="00477C99"/>
    <w:rsid w:val="00495C3C"/>
    <w:rsid w:val="005735A0"/>
    <w:rsid w:val="00626702"/>
    <w:rsid w:val="00655CC4"/>
    <w:rsid w:val="00720321"/>
    <w:rsid w:val="00857B14"/>
    <w:rsid w:val="008A1AEB"/>
    <w:rsid w:val="009F1E12"/>
    <w:rsid w:val="00A321CB"/>
    <w:rsid w:val="00A4371C"/>
    <w:rsid w:val="00A53D1B"/>
    <w:rsid w:val="00AB1989"/>
    <w:rsid w:val="00AB75D5"/>
    <w:rsid w:val="00BD6476"/>
    <w:rsid w:val="00C569D0"/>
    <w:rsid w:val="00CB321A"/>
    <w:rsid w:val="00D83628"/>
    <w:rsid w:val="00D94675"/>
    <w:rsid w:val="00DB016F"/>
    <w:rsid w:val="00DF1C4A"/>
    <w:rsid w:val="00FF5222"/>
    <w:rsid w:val="04B654CF"/>
    <w:rsid w:val="21E07EFF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4</Pages>
  <Words>754</Words>
  <Characters>777</Characters>
  <Lines>39</Lines>
  <Paragraphs>66</Paragraphs>
  <TotalTime>72</TotalTime>
  <ScaleCrop>false</ScaleCrop>
  <LinksUpToDate>false</LinksUpToDate>
  <CharactersWithSpaces>801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2021-09-13T04:23:00Z</dcterms:created>
  <dc:creator>FGLiu</dc:creator>
  <cp:lastModifiedBy>杨</cp:lastModifiedBy>
  <cp:lastPrinted>2024-07-16T05:21:00Z</cp:lastPrinted>
  <dcterms:modified xsi:type="dcterms:W3CDTF">2025-08-28T02:37:24Z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86249C1C4823414C92B23116205D08D1</vt:lpwstr>
  </property>
  <property fmtid="{D5CDD505-2E9C-101B-9397-08002B2CF9AE}" pid="4" name="commondata">
    <vt:lpwstr>eyJoZGlkIjoiMDQzZWY0MTQ4MzkxOTU2MzAyMTY3YmM5ZDk3MjkyMDAifQ==</vt:lpwstr>
  </property>
  <property fmtid="{D5CDD505-2E9C-101B-9397-08002B2CF9AE}" pid="5" name="KSOTemplateDocerSaveRecord">
    <vt:lpwstr>eyJoZGlkIjoiMDQzZWY0MTQ4MzkxOTU2MzAyMTY3YmM5ZDk3MjkyMDAiLCJ1c2VySWQiOiI3NjEwMDYxNTQifQ==</vt:lpwstr>
  </property>
</Properties>
</file>