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BDD" w:rsidRPr="00DE4971" w:rsidRDefault="00785BDD" w:rsidP="00785BDD">
      <w:pPr>
        <w:spacing w:line="360" w:lineRule="auto"/>
        <w:jc w:val="center"/>
        <w:rPr>
          <w:rFonts w:ascii="黑体" w:eastAsia="黑体" w:hAnsi="黑体"/>
          <w:sz w:val="40"/>
          <w:szCs w:val="40"/>
        </w:rPr>
      </w:pPr>
      <w:r w:rsidRPr="00DE4971">
        <w:rPr>
          <w:rFonts w:ascii="黑体" w:eastAsia="黑体" w:hAnsi="黑体" w:hint="eastAsia"/>
          <w:sz w:val="40"/>
          <w:szCs w:val="40"/>
          <w:lang w:bidi="hi-IN"/>
        </w:rPr>
        <w:t>202</w:t>
      </w:r>
      <w:r w:rsidRPr="00DE4971">
        <w:rPr>
          <w:rFonts w:ascii="黑体" w:eastAsia="黑体" w:hAnsi="黑体"/>
          <w:sz w:val="40"/>
          <w:szCs w:val="40"/>
          <w:lang w:bidi="hi-IN"/>
        </w:rPr>
        <w:t>4</w:t>
      </w:r>
      <w:r w:rsidRPr="00DE4971">
        <w:rPr>
          <w:rFonts w:ascii="黑体" w:eastAsia="黑体" w:hAnsi="黑体" w:hint="eastAsia"/>
          <w:sz w:val="40"/>
          <w:szCs w:val="40"/>
        </w:rPr>
        <w:t>年硕士研究生入学考试自命题考试大纲</w:t>
      </w:r>
    </w:p>
    <w:p w:rsidR="00785BDD" w:rsidRPr="002E0069" w:rsidRDefault="00785BDD" w:rsidP="00785BDD">
      <w:pPr>
        <w:pStyle w:val="a8"/>
        <w:widowControl/>
        <w:spacing w:line="360" w:lineRule="auto"/>
        <w:rPr>
          <w:b/>
          <w:color w:val="00B0F0"/>
          <w:sz w:val="28"/>
          <w:szCs w:val="28"/>
        </w:rPr>
      </w:pPr>
      <w:r w:rsidRPr="002E0069">
        <w:rPr>
          <w:b/>
          <w:sz w:val="28"/>
          <w:szCs w:val="28"/>
        </w:rPr>
        <w:t>考试科目代码：</w:t>
      </w:r>
      <w:r w:rsidRPr="002E0069">
        <w:rPr>
          <w:rFonts w:hint="eastAsia"/>
          <w:b/>
          <w:sz w:val="28"/>
          <w:szCs w:val="28"/>
        </w:rPr>
        <w:t>[F035</w:t>
      </w:r>
      <w:r w:rsidRPr="002E0069">
        <w:rPr>
          <w:b/>
          <w:sz w:val="28"/>
          <w:szCs w:val="28"/>
        </w:rPr>
        <w:t>]      考试科目名称：</w:t>
      </w:r>
      <w:r w:rsidRPr="002E0069">
        <w:rPr>
          <w:rFonts w:hint="eastAsia"/>
          <w:b/>
          <w:sz w:val="28"/>
          <w:szCs w:val="28"/>
        </w:rPr>
        <w:t>数学基础综合</w:t>
      </w:r>
    </w:p>
    <w:p w:rsidR="0082593A" w:rsidRDefault="00785BDD">
      <w:pPr>
        <w:spacing w:line="360" w:lineRule="auto"/>
        <w:jc w:val="left"/>
        <w:rPr>
          <w:rFonts w:ascii="黑体" w:eastAsia="黑体" w:hAnsi="黑体"/>
          <w:b/>
          <w:bCs/>
          <w:sz w:val="24"/>
          <w:lang w:bidi="hi-IN"/>
        </w:rPr>
      </w:pPr>
      <w:bookmarkStart w:id="0" w:name="_GoBack"/>
      <w:bookmarkEnd w:id="0"/>
      <w:r>
        <w:rPr>
          <w:rFonts w:ascii="黑体" w:eastAsia="黑体" w:hAnsi="黑体" w:hint="eastAsia"/>
          <w:b/>
          <w:bCs/>
          <w:sz w:val="24"/>
          <w:lang w:bidi="hi-IN"/>
        </w:rPr>
        <w:t>一、试卷结构</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 xml:space="preserve">1) </w:t>
      </w:r>
      <w:r>
        <w:rPr>
          <w:rFonts w:ascii="黑体" w:eastAsia="黑体" w:hAnsi="黑体" w:hint="eastAsia"/>
          <w:sz w:val="24"/>
          <w:lang w:bidi="hi-IN"/>
        </w:rPr>
        <w:t>试卷成绩及考试时间</w:t>
      </w:r>
    </w:p>
    <w:p w:rsidR="0082593A" w:rsidRDefault="00785BDD">
      <w:pPr>
        <w:spacing w:line="360" w:lineRule="auto"/>
        <w:rPr>
          <w:sz w:val="24"/>
        </w:rPr>
      </w:pPr>
      <w:r>
        <w:rPr>
          <w:sz w:val="24"/>
        </w:rPr>
        <w:t>本试卷满分为</w:t>
      </w:r>
      <w:r>
        <w:rPr>
          <w:rFonts w:hint="eastAsia"/>
          <w:sz w:val="24"/>
        </w:rPr>
        <w:t>150</w:t>
      </w:r>
      <w:r>
        <w:rPr>
          <w:sz w:val="24"/>
        </w:rPr>
        <w:t>分，考试时间为</w:t>
      </w:r>
      <w:r>
        <w:rPr>
          <w:rFonts w:hint="eastAsia"/>
          <w:sz w:val="24"/>
        </w:rPr>
        <w:t>120</w:t>
      </w:r>
      <w:r>
        <w:rPr>
          <w:sz w:val="24"/>
        </w:rPr>
        <w:t>分钟。</w:t>
      </w:r>
    </w:p>
    <w:p w:rsidR="0082593A" w:rsidRDefault="00785BDD">
      <w:pPr>
        <w:spacing w:line="360" w:lineRule="auto"/>
        <w:rPr>
          <w:sz w:val="24"/>
        </w:rPr>
      </w:pPr>
      <w:r>
        <w:rPr>
          <w:rFonts w:ascii="黑体" w:eastAsia="黑体" w:hAnsi="黑体" w:hint="eastAsia"/>
          <w:sz w:val="24"/>
          <w:lang w:bidi="hi-IN"/>
        </w:rPr>
        <w:t>2)</w:t>
      </w:r>
      <w:r>
        <w:rPr>
          <w:rFonts w:ascii="黑体" w:eastAsia="黑体" w:hAnsi="黑体" w:hint="eastAsia"/>
          <w:sz w:val="24"/>
          <w:lang w:bidi="hi-IN"/>
        </w:rPr>
        <w:t>答题方式：</w:t>
      </w:r>
      <w:r>
        <w:rPr>
          <w:sz w:val="24"/>
        </w:rPr>
        <w:t>闭卷、笔试</w:t>
      </w:r>
      <w:r>
        <w:rPr>
          <w:rFonts w:hint="eastAsia"/>
          <w:sz w:val="24"/>
        </w:rPr>
        <w:t>。</w:t>
      </w:r>
    </w:p>
    <w:p w:rsidR="0082593A" w:rsidRDefault="00785BDD">
      <w:pPr>
        <w:spacing w:line="360" w:lineRule="auto"/>
        <w:rPr>
          <w:rFonts w:ascii="黑体" w:eastAsia="黑体" w:hAnsi="黑体"/>
          <w:sz w:val="24"/>
          <w:lang w:bidi="hi-IN"/>
        </w:rPr>
      </w:pPr>
      <w:r>
        <w:rPr>
          <w:rFonts w:ascii="黑体" w:eastAsia="黑体" w:hAnsi="黑体" w:hint="eastAsia"/>
          <w:sz w:val="24"/>
          <w:lang w:bidi="hi-IN"/>
        </w:rPr>
        <w:t>3)</w:t>
      </w:r>
      <w:r>
        <w:rPr>
          <w:rFonts w:ascii="黑体" w:eastAsia="黑体" w:hAnsi="黑体" w:hint="eastAsia"/>
          <w:sz w:val="24"/>
          <w:lang w:bidi="hi-IN"/>
        </w:rPr>
        <w:t>题型结构</w:t>
      </w:r>
    </w:p>
    <w:p w:rsidR="0082593A" w:rsidRDefault="00785BDD">
      <w:pPr>
        <w:spacing w:line="360" w:lineRule="auto"/>
        <w:rPr>
          <w:rFonts w:ascii="黑体" w:eastAsia="黑体" w:hAnsi="黑体"/>
          <w:sz w:val="24"/>
          <w:lang w:bidi="hi-IN"/>
        </w:rPr>
      </w:pPr>
      <w:r>
        <w:rPr>
          <w:rFonts w:ascii="黑体" w:eastAsia="黑体" w:hAnsi="黑体" w:hint="eastAsia"/>
          <w:sz w:val="24"/>
          <w:lang w:bidi="hi-IN"/>
        </w:rPr>
        <w:t>运筹学基础</w:t>
      </w:r>
      <w:r>
        <w:rPr>
          <w:rFonts w:ascii="黑体" w:eastAsia="黑体" w:hAnsi="黑体" w:hint="eastAsia"/>
          <w:sz w:val="24"/>
          <w:lang w:bidi="hi-IN"/>
        </w:rPr>
        <w:t>部分：</w:t>
      </w:r>
    </w:p>
    <w:p w:rsidR="0082593A" w:rsidRDefault="00785BDD">
      <w:pPr>
        <w:spacing w:line="360" w:lineRule="auto"/>
        <w:rPr>
          <w:sz w:val="24"/>
        </w:rPr>
      </w:pPr>
      <w:r>
        <w:rPr>
          <w:sz w:val="24"/>
        </w:rPr>
        <w:t xml:space="preserve">a: </w:t>
      </w:r>
      <w:r>
        <w:rPr>
          <w:sz w:val="24"/>
        </w:rPr>
        <w:t>填空题，</w:t>
      </w:r>
      <w:r>
        <w:rPr>
          <w:rFonts w:hint="eastAsia"/>
          <w:sz w:val="24"/>
        </w:rPr>
        <w:t>2</w:t>
      </w:r>
      <w:r>
        <w:rPr>
          <w:sz w:val="24"/>
        </w:rPr>
        <w:t>小题，每小题</w:t>
      </w:r>
      <w:r>
        <w:rPr>
          <w:rFonts w:hint="eastAsia"/>
          <w:sz w:val="24"/>
        </w:rPr>
        <w:t>5</w:t>
      </w:r>
      <w:r>
        <w:rPr>
          <w:sz w:val="24"/>
        </w:rPr>
        <w:t>分，共</w:t>
      </w:r>
      <w:r>
        <w:rPr>
          <w:rFonts w:hint="eastAsia"/>
          <w:sz w:val="24"/>
        </w:rPr>
        <w:t>1</w:t>
      </w:r>
      <w:r>
        <w:rPr>
          <w:rFonts w:hint="eastAsia"/>
          <w:sz w:val="24"/>
        </w:rPr>
        <w:t>0</w:t>
      </w:r>
      <w:r>
        <w:rPr>
          <w:sz w:val="24"/>
        </w:rPr>
        <w:t>分</w:t>
      </w:r>
      <w:r>
        <w:rPr>
          <w:rFonts w:hint="eastAsia"/>
          <w:sz w:val="24"/>
        </w:rPr>
        <w:t>；</w:t>
      </w:r>
    </w:p>
    <w:p w:rsidR="0082593A" w:rsidRDefault="00785BDD">
      <w:pPr>
        <w:spacing w:line="360" w:lineRule="auto"/>
        <w:rPr>
          <w:sz w:val="24"/>
        </w:rPr>
      </w:pPr>
      <w:r>
        <w:rPr>
          <w:sz w:val="24"/>
        </w:rPr>
        <w:t xml:space="preserve">b: </w:t>
      </w:r>
      <w:r>
        <w:rPr>
          <w:rFonts w:hint="eastAsia"/>
          <w:sz w:val="24"/>
        </w:rPr>
        <w:t>计算</w:t>
      </w:r>
      <w:r>
        <w:rPr>
          <w:sz w:val="24"/>
        </w:rPr>
        <w:t>题，</w:t>
      </w:r>
      <w:r>
        <w:rPr>
          <w:rFonts w:hint="eastAsia"/>
          <w:sz w:val="24"/>
        </w:rPr>
        <w:t>2</w:t>
      </w:r>
      <w:r>
        <w:rPr>
          <w:sz w:val="24"/>
        </w:rPr>
        <w:t>小题，每小题</w:t>
      </w:r>
      <w:r>
        <w:rPr>
          <w:rFonts w:hint="eastAsia"/>
          <w:sz w:val="24"/>
        </w:rPr>
        <w:t>10</w:t>
      </w:r>
      <w:r>
        <w:rPr>
          <w:sz w:val="24"/>
        </w:rPr>
        <w:t>分，共</w:t>
      </w:r>
      <w:r>
        <w:rPr>
          <w:rFonts w:hint="eastAsia"/>
          <w:sz w:val="24"/>
        </w:rPr>
        <w:t>2</w:t>
      </w:r>
      <w:r>
        <w:rPr>
          <w:rFonts w:hint="eastAsia"/>
          <w:sz w:val="24"/>
        </w:rPr>
        <w:t>0</w:t>
      </w:r>
      <w:r>
        <w:rPr>
          <w:sz w:val="24"/>
        </w:rPr>
        <w:t>分</w:t>
      </w:r>
      <w:r>
        <w:rPr>
          <w:rFonts w:hint="eastAsia"/>
          <w:sz w:val="24"/>
        </w:rPr>
        <w:t>；</w:t>
      </w:r>
    </w:p>
    <w:p w:rsidR="0082593A" w:rsidRDefault="00785BDD">
      <w:pPr>
        <w:spacing w:line="360" w:lineRule="auto"/>
        <w:rPr>
          <w:sz w:val="24"/>
        </w:rPr>
      </w:pPr>
      <w:r>
        <w:rPr>
          <w:sz w:val="24"/>
        </w:rPr>
        <w:t>c:</w:t>
      </w:r>
      <w:r>
        <w:rPr>
          <w:rFonts w:hint="eastAsia"/>
          <w:sz w:val="24"/>
        </w:rPr>
        <w:t xml:space="preserve"> </w:t>
      </w:r>
      <w:r>
        <w:rPr>
          <w:rFonts w:hint="eastAsia"/>
          <w:sz w:val="24"/>
        </w:rPr>
        <w:t>应用</w:t>
      </w:r>
      <w:r>
        <w:rPr>
          <w:sz w:val="24"/>
        </w:rPr>
        <w:t>题，</w:t>
      </w:r>
      <w:r>
        <w:rPr>
          <w:sz w:val="24"/>
        </w:rPr>
        <w:t>2</w:t>
      </w:r>
      <w:r>
        <w:rPr>
          <w:sz w:val="24"/>
        </w:rPr>
        <w:t>小题，每小题</w:t>
      </w:r>
      <w:r>
        <w:rPr>
          <w:rFonts w:hint="eastAsia"/>
          <w:sz w:val="24"/>
        </w:rPr>
        <w:t>1</w:t>
      </w:r>
      <w:r>
        <w:rPr>
          <w:rFonts w:hint="eastAsia"/>
          <w:sz w:val="24"/>
        </w:rPr>
        <w:t>0</w:t>
      </w:r>
      <w:r>
        <w:rPr>
          <w:sz w:val="24"/>
        </w:rPr>
        <w:t>分，共</w:t>
      </w:r>
      <w:r>
        <w:rPr>
          <w:rFonts w:hint="eastAsia"/>
          <w:sz w:val="24"/>
        </w:rPr>
        <w:t>2</w:t>
      </w:r>
      <w:r>
        <w:rPr>
          <w:rFonts w:hint="eastAsia"/>
          <w:sz w:val="24"/>
        </w:rPr>
        <w:t>0</w:t>
      </w:r>
      <w:r>
        <w:rPr>
          <w:sz w:val="24"/>
        </w:rPr>
        <w:t>分</w:t>
      </w:r>
      <w:r>
        <w:rPr>
          <w:rFonts w:hint="eastAsia"/>
          <w:sz w:val="24"/>
        </w:rPr>
        <w:t>。</w:t>
      </w:r>
    </w:p>
    <w:p w:rsidR="0082593A" w:rsidRDefault="00785BDD">
      <w:pPr>
        <w:spacing w:line="360" w:lineRule="auto"/>
        <w:rPr>
          <w:rFonts w:ascii="黑体" w:eastAsia="黑体" w:hAnsi="黑体"/>
          <w:sz w:val="24"/>
          <w:lang w:bidi="hi-IN"/>
        </w:rPr>
      </w:pPr>
      <w:r>
        <w:rPr>
          <w:rFonts w:ascii="黑体" w:eastAsia="黑体" w:hAnsi="黑体" w:hint="eastAsia"/>
          <w:sz w:val="24"/>
          <w:lang w:bidi="hi-IN"/>
        </w:rPr>
        <w:t>常微分方程</w:t>
      </w:r>
      <w:r>
        <w:rPr>
          <w:rFonts w:ascii="黑体" w:eastAsia="黑体" w:hAnsi="黑体" w:hint="eastAsia"/>
          <w:sz w:val="24"/>
          <w:lang w:bidi="hi-IN"/>
        </w:rPr>
        <w:t>部分：</w:t>
      </w:r>
    </w:p>
    <w:p w:rsidR="0082593A" w:rsidRDefault="00785BDD">
      <w:pPr>
        <w:spacing w:line="360" w:lineRule="auto"/>
        <w:rPr>
          <w:sz w:val="24"/>
        </w:rPr>
      </w:pPr>
      <w:r>
        <w:rPr>
          <w:sz w:val="24"/>
        </w:rPr>
        <w:t xml:space="preserve">a: </w:t>
      </w:r>
      <w:r>
        <w:rPr>
          <w:sz w:val="24"/>
        </w:rPr>
        <w:t>填空题，</w:t>
      </w:r>
      <w:r>
        <w:rPr>
          <w:rFonts w:hint="eastAsia"/>
          <w:sz w:val="24"/>
        </w:rPr>
        <w:t>2</w:t>
      </w:r>
      <w:r>
        <w:rPr>
          <w:sz w:val="24"/>
        </w:rPr>
        <w:t>小题，每小题</w:t>
      </w:r>
      <w:r>
        <w:rPr>
          <w:rFonts w:hint="eastAsia"/>
          <w:sz w:val="24"/>
        </w:rPr>
        <w:t>5</w:t>
      </w:r>
      <w:r>
        <w:rPr>
          <w:sz w:val="24"/>
        </w:rPr>
        <w:t>分，</w:t>
      </w:r>
      <w:r>
        <w:rPr>
          <w:rFonts w:hint="eastAsia"/>
          <w:sz w:val="24"/>
        </w:rPr>
        <w:t xml:space="preserve"> </w:t>
      </w:r>
      <w:r>
        <w:rPr>
          <w:sz w:val="24"/>
        </w:rPr>
        <w:t>共</w:t>
      </w:r>
      <w:r>
        <w:rPr>
          <w:rFonts w:hint="eastAsia"/>
          <w:sz w:val="24"/>
        </w:rPr>
        <w:t>1</w:t>
      </w:r>
      <w:r>
        <w:rPr>
          <w:rFonts w:hint="eastAsia"/>
          <w:sz w:val="24"/>
        </w:rPr>
        <w:t>0</w:t>
      </w:r>
      <w:r>
        <w:rPr>
          <w:sz w:val="24"/>
        </w:rPr>
        <w:t>分</w:t>
      </w:r>
      <w:r>
        <w:rPr>
          <w:rFonts w:hint="eastAsia"/>
          <w:sz w:val="24"/>
        </w:rPr>
        <w:t>；</w:t>
      </w:r>
    </w:p>
    <w:p w:rsidR="0082593A" w:rsidRDefault="00785BDD">
      <w:pPr>
        <w:spacing w:line="360" w:lineRule="auto"/>
        <w:rPr>
          <w:sz w:val="24"/>
        </w:rPr>
      </w:pPr>
      <w:r>
        <w:rPr>
          <w:sz w:val="24"/>
        </w:rPr>
        <w:t xml:space="preserve">b: </w:t>
      </w:r>
      <w:r>
        <w:rPr>
          <w:rFonts w:hint="eastAsia"/>
          <w:sz w:val="24"/>
        </w:rPr>
        <w:t>计算</w:t>
      </w:r>
      <w:r>
        <w:rPr>
          <w:sz w:val="24"/>
        </w:rPr>
        <w:t>题，</w:t>
      </w:r>
      <w:r>
        <w:rPr>
          <w:rFonts w:hint="eastAsia"/>
          <w:sz w:val="24"/>
        </w:rPr>
        <w:t>2</w:t>
      </w:r>
      <w:r>
        <w:rPr>
          <w:sz w:val="24"/>
        </w:rPr>
        <w:t>小题，每小题</w:t>
      </w:r>
      <w:r>
        <w:rPr>
          <w:rFonts w:hint="eastAsia"/>
          <w:sz w:val="24"/>
        </w:rPr>
        <w:t>10</w:t>
      </w:r>
      <w:r>
        <w:rPr>
          <w:sz w:val="24"/>
        </w:rPr>
        <w:t>分，共</w:t>
      </w:r>
      <w:r>
        <w:rPr>
          <w:rFonts w:hint="eastAsia"/>
          <w:sz w:val="24"/>
        </w:rPr>
        <w:t>2</w:t>
      </w:r>
      <w:r>
        <w:rPr>
          <w:rFonts w:hint="eastAsia"/>
          <w:sz w:val="24"/>
        </w:rPr>
        <w:t>0</w:t>
      </w:r>
      <w:r>
        <w:rPr>
          <w:sz w:val="24"/>
        </w:rPr>
        <w:t>分</w:t>
      </w:r>
      <w:r>
        <w:rPr>
          <w:rFonts w:hint="eastAsia"/>
          <w:sz w:val="24"/>
        </w:rPr>
        <w:t>；</w:t>
      </w:r>
    </w:p>
    <w:p w:rsidR="0082593A" w:rsidRDefault="00785BDD">
      <w:pPr>
        <w:spacing w:line="360" w:lineRule="auto"/>
        <w:rPr>
          <w:sz w:val="24"/>
        </w:rPr>
      </w:pPr>
      <w:r>
        <w:rPr>
          <w:sz w:val="24"/>
        </w:rPr>
        <w:t>c:</w:t>
      </w:r>
      <w:r>
        <w:rPr>
          <w:rFonts w:hint="eastAsia"/>
          <w:sz w:val="24"/>
        </w:rPr>
        <w:t xml:space="preserve"> </w:t>
      </w:r>
      <w:r>
        <w:rPr>
          <w:rFonts w:hint="eastAsia"/>
          <w:sz w:val="24"/>
        </w:rPr>
        <w:t>证明题</w:t>
      </w:r>
      <w:r>
        <w:rPr>
          <w:sz w:val="24"/>
        </w:rPr>
        <w:t>，</w:t>
      </w:r>
      <w:r>
        <w:rPr>
          <w:rFonts w:hint="eastAsia"/>
          <w:sz w:val="24"/>
        </w:rPr>
        <w:t>1</w:t>
      </w:r>
      <w:r>
        <w:rPr>
          <w:sz w:val="24"/>
        </w:rPr>
        <w:t>小题，每小题</w:t>
      </w:r>
      <w:r>
        <w:rPr>
          <w:rFonts w:hint="eastAsia"/>
          <w:sz w:val="24"/>
        </w:rPr>
        <w:t>1</w:t>
      </w:r>
      <w:r>
        <w:rPr>
          <w:rFonts w:hint="eastAsia"/>
          <w:sz w:val="24"/>
        </w:rPr>
        <w:t>0</w:t>
      </w:r>
      <w:r>
        <w:rPr>
          <w:sz w:val="24"/>
        </w:rPr>
        <w:t>分，共</w:t>
      </w:r>
      <w:r>
        <w:rPr>
          <w:rFonts w:hint="eastAsia"/>
          <w:sz w:val="24"/>
        </w:rPr>
        <w:t>1</w:t>
      </w:r>
      <w:r>
        <w:rPr>
          <w:rFonts w:hint="eastAsia"/>
          <w:sz w:val="24"/>
        </w:rPr>
        <w:t>0</w:t>
      </w:r>
      <w:r>
        <w:rPr>
          <w:sz w:val="24"/>
        </w:rPr>
        <w:t>分</w:t>
      </w:r>
      <w:r>
        <w:rPr>
          <w:rFonts w:hint="eastAsia"/>
          <w:sz w:val="24"/>
        </w:rPr>
        <w:t>；</w:t>
      </w:r>
    </w:p>
    <w:p w:rsidR="0082593A" w:rsidRDefault="00785BDD">
      <w:pPr>
        <w:spacing w:line="360" w:lineRule="auto"/>
        <w:rPr>
          <w:sz w:val="24"/>
        </w:rPr>
      </w:pPr>
      <w:r>
        <w:rPr>
          <w:rFonts w:hint="eastAsia"/>
          <w:sz w:val="24"/>
        </w:rPr>
        <w:t>d</w:t>
      </w:r>
      <w:r>
        <w:rPr>
          <w:sz w:val="24"/>
        </w:rPr>
        <w:t>:</w:t>
      </w:r>
      <w:r>
        <w:rPr>
          <w:rFonts w:hint="eastAsia"/>
          <w:sz w:val="24"/>
        </w:rPr>
        <w:t xml:space="preserve"> </w:t>
      </w:r>
      <w:r>
        <w:rPr>
          <w:rFonts w:hint="eastAsia"/>
          <w:sz w:val="24"/>
        </w:rPr>
        <w:t>应用</w:t>
      </w:r>
      <w:r>
        <w:rPr>
          <w:sz w:val="24"/>
        </w:rPr>
        <w:t>题，</w:t>
      </w:r>
      <w:r>
        <w:rPr>
          <w:rFonts w:hint="eastAsia"/>
          <w:sz w:val="24"/>
        </w:rPr>
        <w:t>1</w:t>
      </w:r>
      <w:r>
        <w:rPr>
          <w:sz w:val="24"/>
        </w:rPr>
        <w:t>小题，每小题</w:t>
      </w:r>
      <w:r>
        <w:rPr>
          <w:rFonts w:hint="eastAsia"/>
          <w:sz w:val="24"/>
        </w:rPr>
        <w:t>1</w:t>
      </w:r>
      <w:r>
        <w:rPr>
          <w:rFonts w:hint="eastAsia"/>
          <w:sz w:val="24"/>
        </w:rPr>
        <w:t>0</w:t>
      </w:r>
      <w:r>
        <w:rPr>
          <w:sz w:val="24"/>
        </w:rPr>
        <w:t>分，共</w:t>
      </w:r>
      <w:r>
        <w:rPr>
          <w:rFonts w:hint="eastAsia"/>
          <w:sz w:val="24"/>
        </w:rPr>
        <w:t>1</w:t>
      </w:r>
      <w:r>
        <w:rPr>
          <w:rFonts w:hint="eastAsia"/>
          <w:sz w:val="24"/>
        </w:rPr>
        <w:t>0</w:t>
      </w:r>
      <w:r>
        <w:rPr>
          <w:sz w:val="24"/>
        </w:rPr>
        <w:t>分</w:t>
      </w:r>
      <w:r>
        <w:rPr>
          <w:rFonts w:hint="eastAsia"/>
          <w:sz w:val="24"/>
        </w:rPr>
        <w:t>。</w:t>
      </w:r>
    </w:p>
    <w:p w:rsidR="0082593A" w:rsidRDefault="00785BDD">
      <w:pPr>
        <w:spacing w:line="360" w:lineRule="auto"/>
        <w:rPr>
          <w:rFonts w:ascii="黑体" w:eastAsia="黑体" w:hAnsi="黑体"/>
          <w:sz w:val="24"/>
          <w:lang w:bidi="hi-IN"/>
        </w:rPr>
      </w:pPr>
      <w:r>
        <w:rPr>
          <w:rFonts w:ascii="黑体" w:eastAsia="黑体" w:hAnsi="黑体" w:hint="eastAsia"/>
          <w:sz w:val="24"/>
          <w:lang w:bidi="hi-IN"/>
        </w:rPr>
        <w:t>概率论部分：</w:t>
      </w:r>
    </w:p>
    <w:p w:rsidR="0082593A" w:rsidRDefault="00785BDD">
      <w:pPr>
        <w:spacing w:line="360" w:lineRule="auto"/>
        <w:rPr>
          <w:sz w:val="24"/>
        </w:rPr>
      </w:pPr>
      <w:r>
        <w:rPr>
          <w:sz w:val="24"/>
        </w:rPr>
        <w:t>填空题：</w:t>
      </w:r>
      <w:r>
        <w:rPr>
          <w:rFonts w:hint="eastAsia"/>
          <w:sz w:val="24"/>
        </w:rPr>
        <w:t>3</w:t>
      </w:r>
      <w:r>
        <w:rPr>
          <w:sz w:val="24"/>
        </w:rPr>
        <w:t>小题，每小题</w:t>
      </w:r>
      <w:r>
        <w:rPr>
          <w:sz w:val="24"/>
        </w:rPr>
        <w:t>5</w:t>
      </w:r>
      <w:r>
        <w:rPr>
          <w:sz w:val="24"/>
        </w:rPr>
        <w:t>分，共</w:t>
      </w:r>
      <w:r>
        <w:rPr>
          <w:rFonts w:hint="eastAsia"/>
          <w:sz w:val="24"/>
        </w:rPr>
        <w:t>15</w:t>
      </w:r>
      <w:r>
        <w:rPr>
          <w:sz w:val="24"/>
        </w:rPr>
        <w:t>分；</w:t>
      </w:r>
    </w:p>
    <w:p w:rsidR="0082593A" w:rsidRDefault="00785BDD">
      <w:pPr>
        <w:spacing w:line="360" w:lineRule="auto"/>
        <w:rPr>
          <w:sz w:val="24"/>
        </w:rPr>
      </w:pPr>
      <w:r>
        <w:rPr>
          <w:sz w:val="24"/>
        </w:rPr>
        <w:t>计算题：</w:t>
      </w:r>
      <w:r>
        <w:rPr>
          <w:sz w:val="24"/>
        </w:rPr>
        <w:t>3</w:t>
      </w:r>
      <w:r>
        <w:rPr>
          <w:sz w:val="24"/>
        </w:rPr>
        <w:t>小题，每小题</w:t>
      </w:r>
      <w:r>
        <w:rPr>
          <w:rFonts w:hint="eastAsia"/>
          <w:sz w:val="24"/>
        </w:rPr>
        <w:t>10</w:t>
      </w:r>
      <w:r>
        <w:rPr>
          <w:sz w:val="24"/>
        </w:rPr>
        <w:t>分，共</w:t>
      </w:r>
      <w:r>
        <w:rPr>
          <w:rFonts w:hint="eastAsia"/>
          <w:sz w:val="24"/>
        </w:rPr>
        <w:t>30</w:t>
      </w:r>
      <w:r>
        <w:rPr>
          <w:sz w:val="24"/>
        </w:rPr>
        <w:t>分</w:t>
      </w:r>
      <w:r>
        <w:rPr>
          <w:sz w:val="24"/>
        </w:rPr>
        <w:t xml:space="preserve">; </w:t>
      </w:r>
    </w:p>
    <w:p w:rsidR="0082593A" w:rsidRDefault="00785BDD">
      <w:pPr>
        <w:spacing w:line="360" w:lineRule="auto"/>
        <w:rPr>
          <w:sz w:val="24"/>
        </w:rPr>
      </w:pPr>
      <w:r>
        <w:rPr>
          <w:sz w:val="24"/>
        </w:rPr>
        <w:t>证明题：</w:t>
      </w:r>
      <w:r>
        <w:rPr>
          <w:sz w:val="24"/>
        </w:rPr>
        <w:t>1</w:t>
      </w:r>
      <w:r>
        <w:rPr>
          <w:sz w:val="24"/>
        </w:rPr>
        <w:t>小题，每小题</w:t>
      </w:r>
      <w:r>
        <w:rPr>
          <w:rFonts w:hint="eastAsia"/>
          <w:sz w:val="24"/>
        </w:rPr>
        <w:t>5</w:t>
      </w:r>
      <w:r>
        <w:rPr>
          <w:sz w:val="24"/>
        </w:rPr>
        <w:t>分，共</w:t>
      </w:r>
      <w:r>
        <w:rPr>
          <w:rFonts w:hint="eastAsia"/>
          <w:sz w:val="24"/>
        </w:rPr>
        <w:t>5</w:t>
      </w:r>
      <w:r>
        <w:rPr>
          <w:sz w:val="24"/>
        </w:rPr>
        <w:t>分。</w:t>
      </w:r>
    </w:p>
    <w:p w:rsidR="0082593A" w:rsidRDefault="00785BDD">
      <w:pPr>
        <w:spacing w:line="360" w:lineRule="auto"/>
        <w:rPr>
          <w:rFonts w:ascii="黑体" w:eastAsia="黑体" w:hAnsi="黑体" w:cs="黑体"/>
          <w:b/>
          <w:bCs/>
          <w:sz w:val="24"/>
        </w:rPr>
      </w:pPr>
      <w:r>
        <w:rPr>
          <w:rFonts w:ascii="黑体" w:eastAsia="黑体" w:hAnsi="黑体" w:cs="黑体" w:hint="eastAsia"/>
          <w:b/>
          <w:bCs/>
          <w:sz w:val="24"/>
        </w:rPr>
        <w:t>二、考试内容与考试要求</w:t>
      </w:r>
    </w:p>
    <w:p w:rsidR="0082593A" w:rsidRDefault="00785BDD">
      <w:pPr>
        <w:spacing w:line="360" w:lineRule="auto"/>
        <w:jc w:val="center"/>
        <w:rPr>
          <w:rFonts w:ascii="黑体" w:eastAsia="黑体" w:hAnsi="黑体"/>
          <w:sz w:val="24"/>
          <w:lang w:bidi="hi-IN"/>
        </w:rPr>
      </w:pPr>
      <w:r>
        <w:rPr>
          <w:rFonts w:ascii="黑体" w:eastAsia="黑体" w:hAnsi="黑体" w:hint="eastAsia"/>
          <w:sz w:val="24"/>
          <w:lang w:bidi="hi-IN"/>
        </w:rPr>
        <w:t>第一部分</w:t>
      </w:r>
      <w:r>
        <w:rPr>
          <w:rFonts w:ascii="黑体" w:eastAsia="黑体" w:hAnsi="黑体" w:hint="eastAsia"/>
          <w:sz w:val="24"/>
          <w:lang w:bidi="hi-IN"/>
        </w:rPr>
        <w:t xml:space="preserve"> </w:t>
      </w:r>
      <w:r>
        <w:rPr>
          <w:rFonts w:ascii="黑体" w:eastAsia="黑体" w:hAnsi="黑体" w:hint="eastAsia"/>
          <w:sz w:val="24"/>
          <w:lang w:bidi="hi-IN"/>
        </w:rPr>
        <w:t>运筹学基础</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1</w:t>
      </w:r>
      <w:r>
        <w:rPr>
          <w:rFonts w:ascii="黑体" w:eastAsia="黑体" w:hAnsi="黑体" w:hint="eastAsia"/>
          <w:sz w:val="24"/>
          <w:lang w:bidi="hi-IN"/>
        </w:rPr>
        <w:t>、线性规划与单纯形法</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考试内容</w:t>
      </w:r>
    </w:p>
    <w:p w:rsidR="0082593A" w:rsidRDefault="00785BDD">
      <w:pPr>
        <w:spacing w:line="360" w:lineRule="auto"/>
        <w:ind w:firstLineChars="200" w:firstLine="480"/>
        <w:rPr>
          <w:sz w:val="24"/>
        </w:rPr>
      </w:pPr>
      <w:r>
        <w:rPr>
          <w:rFonts w:hint="eastAsia"/>
          <w:sz w:val="24"/>
        </w:rPr>
        <w:t>线性规划的基本概念，线性规划标准型的转化方法，图解法的操作步骤，单纯形法的原理，单纯形法的操作步骤，人工变量法，两阶段法。</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考试要求</w:t>
      </w:r>
    </w:p>
    <w:p w:rsidR="0082593A" w:rsidRDefault="00785BDD">
      <w:pPr>
        <w:spacing w:line="360" w:lineRule="auto"/>
        <w:ind w:firstLineChars="200" w:firstLine="480"/>
        <w:rPr>
          <w:sz w:val="24"/>
        </w:rPr>
      </w:pPr>
      <w:r>
        <w:rPr>
          <w:rFonts w:hint="eastAsia"/>
          <w:sz w:val="24"/>
        </w:rPr>
        <w:t>（</w:t>
      </w:r>
      <w:r>
        <w:rPr>
          <w:rFonts w:hint="eastAsia"/>
          <w:sz w:val="24"/>
        </w:rPr>
        <w:t>1</w:t>
      </w:r>
      <w:r>
        <w:rPr>
          <w:rFonts w:hint="eastAsia"/>
          <w:sz w:val="24"/>
        </w:rPr>
        <w:t>）掌握线性规划的基本概念和两种基本建模方法。</w:t>
      </w:r>
    </w:p>
    <w:p w:rsidR="0082593A" w:rsidRDefault="00785BDD">
      <w:pPr>
        <w:spacing w:line="360" w:lineRule="auto"/>
        <w:ind w:firstLineChars="200" w:firstLine="480"/>
        <w:rPr>
          <w:sz w:val="24"/>
        </w:rPr>
      </w:pPr>
      <w:r>
        <w:rPr>
          <w:rFonts w:hint="eastAsia"/>
          <w:sz w:val="24"/>
        </w:rPr>
        <w:lastRenderedPageBreak/>
        <w:t>（</w:t>
      </w:r>
      <w:r>
        <w:rPr>
          <w:rFonts w:hint="eastAsia"/>
          <w:sz w:val="24"/>
        </w:rPr>
        <w:t>2</w:t>
      </w:r>
      <w:r>
        <w:rPr>
          <w:rFonts w:hint="eastAsia"/>
          <w:sz w:val="24"/>
        </w:rPr>
        <w:t>）掌握线性规划建模的标准形式及将普通模型化为标准模型的方法。</w:t>
      </w:r>
    </w:p>
    <w:p w:rsidR="0082593A" w:rsidRDefault="00785BDD">
      <w:pPr>
        <w:spacing w:line="360" w:lineRule="auto"/>
        <w:ind w:firstLineChars="200" w:firstLine="480"/>
        <w:rPr>
          <w:sz w:val="24"/>
        </w:rPr>
      </w:pPr>
      <w:r>
        <w:rPr>
          <w:rFonts w:hint="eastAsia"/>
          <w:sz w:val="24"/>
        </w:rPr>
        <w:t>（</w:t>
      </w:r>
      <w:r>
        <w:rPr>
          <w:rFonts w:hint="eastAsia"/>
          <w:sz w:val="24"/>
        </w:rPr>
        <w:t>3</w:t>
      </w:r>
      <w:r>
        <w:rPr>
          <w:rFonts w:hint="eastAsia"/>
          <w:sz w:val="24"/>
        </w:rPr>
        <w:t>）用图解法理解线性规划的概念及单纯形法中的几个概念。</w:t>
      </w:r>
    </w:p>
    <w:p w:rsidR="0082593A" w:rsidRDefault="00785BDD">
      <w:pPr>
        <w:spacing w:line="360" w:lineRule="auto"/>
        <w:ind w:firstLineChars="200" w:firstLine="480"/>
        <w:rPr>
          <w:sz w:val="24"/>
        </w:rPr>
      </w:pPr>
      <w:r>
        <w:rPr>
          <w:rFonts w:hint="eastAsia"/>
          <w:sz w:val="24"/>
        </w:rPr>
        <w:t>（</w:t>
      </w:r>
      <w:r>
        <w:rPr>
          <w:rFonts w:hint="eastAsia"/>
          <w:sz w:val="24"/>
        </w:rPr>
        <w:t>4</w:t>
      </w:r>
      <w:r>
        <w:rPr>
          <w:rFonts w:hint="eastAsia"/>
          <w:sz w:val="24"/>
        </w:rPr>
        <w:t>）掌握用图解法和单纯形法求解线性规划的原理。</w:t>
      </w:r>
    </w:p>
    <w:p w:rsidR="0082593A" w:rsidRDefault="00785BDD">
      <w:pPr>
        <w:spacing w:line="360" w:lineRule="auto"/>
        <w:ind w:firstLineChars="200" w:firstLine="480"/>
        <w:rPr>
          <w:sz w:val="24"/>
        </w:rPr>
      </w:pPr>
      <w:r>
        <w:rPr>
          <w:rFonts w:hint="eastAsia"/>
          <w:sz w:val="24"/>
        </w:rPr>
        <w:t>（</w:t>
      </w:r>
      <w:r>
        <w:rPr>
          <w:rFonts w:hint="eastAsia"/>
          <w:sz w:val="24"/>
        </w:rPr>
        <w:t>5</w:t>
      </w:r>
      <w:r>
        <w:rPr>
          <w:rFonts w:hint="eastAsia"/>
          <w:sz w:val="24"/>
        </w:rPr>
        <w:t>）掌握用单纯形法求解线性规划的计算步骤。</w:t>
      </w:r>
    </w:p>
    <w:p w:rsidR="0082593A" w:rsidRDefault="00785BDD">
      <w:pPr>
        <w:spacing w:line="360" w:lineRule="auto"/>
        <w:ind w:firstLineChars="200" w:firstLine="480"/>
        <w:rPr>
          <w:sz w:val="24"/>
        </w:rPr>
      </w:pPr>
      <w:r>
        <w:rPr>
          <w:rFonts w:hint="eastAsia"/>
          <w:sz w:val="24"/>
        </w:rPr>
        <w:t>（</w:t>
      </w:r>
      <w:r>
        <w:rPr>
          <w:rFonts w:hint="eastAsia"/>
          <w:sz w:val="24"/>
        </w:rPr>
        <w:t>6</w:t>
      </w:r>
      <w:r>
        <w:rPr>
          <w:rFonts w:hint="eastAsia"/>
          <w:sz w:val="24"/>
        </w:rPr>
        <w:t>）理解求解线性规划的人工变量法中大</w:t>
      </w:r>
      <w:r>
        <w:rPr>
          <w:rFonts w:hint="eastAsia"/>
          <w:sz w:val="24"/>
        </w:rPr>
        <w:t>M</w:t>
      </w:r>
      <w:r>
        <w:rPr>
          <w:rFonts w:hint="eastAsia"/>
          <w:sz w:val="24"/>
        </w:rPr>
        <w:t>法和两阶段法。</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2</w:t>
      </w:r>
      <w:r>
        <w:rPr>
          <w:rFonts w:ascii="黑体" w:eastAsia="黑体" w:hAnsi="黑体" w:hint="eastAsia"/>
          <w:sz w:val="24"/>
          <w:lang w:bidi="hi-IN"/>
        </w:rPr>
        <w:t>、对偶理论与灵敏度分析</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考试内容</w:t>
      </w:r>
    </w:p>
    <w:p w:rsidR="0082593A" w:rsidRDefault="00785BDD">
      <w:pPr>
        <w:spacing w:line="360" w:lineRule="auto"/>
        <w:ind w:firstLineChars="200" w:firstLine="480"/>
        <w:rPr>
          <w:sz w:val="24"/>
        </w:rPr>
      </w:pPr>
      <w:r>
        <w:rPr>
          <w:rFonts w:hint="eastAsia"/>
          <w:sz w:val="24"/>
        </w:rPr>
        <w:t>对偶问题与原问题的结构特点，对偶问题与原问题的解与单纯形表，线性规划的单纯形法求解实质，影子价格基本概念</w:t>
      </w:r>
      <w:r>
        <w:rPr>
          <w:rFonts w:hint="eastAsia"/>
          <w:sz w:val="24"/>
        </w:rPr>
        <w:t xml:space="preserve"> </w:t>
      </w:r>
      <w:r>
        <w:rPr>
          <w:rFonts w:hint="eastAsia"/>
          <w:sz w:val="24"/>
        </w:rPr>
        <w:t>，影子价格的实质，灵敏度的基本概念，分析线性</w:t>
      </w:r>
      <w:r>
        <w:rPr>
          <w:rFonts w:hint="eastAsia"/>
          <w:sz w:val="24"/>
        </w:rPr>
        <w:t>规划模型中参数的变化。</w:t>
      </w:r>
    </w:p>
    <w:p w:rsidR="0082593A" w:rsidRDefault="00785BDD">
      <w:pPr>
        <w:spacing w:line="360" w:lineRule="auto"/>
        <w:rPr>
          <w:sz w:val="24"/>
        </w:rPr>
      </w:pPr>
      <w:r>
        <w:rPr>
          <w:rFonts w:hint="eastAsia"/>
          <w:sz w:val="24"/>
        </w:rPr>
        <w:t xml:space="preserve"> </w:t>
      </w:r>
      <w:r>
        <w:rPr>
          <w:rFonts w:ascii="黑体" w:eastAsia="黑体" w:hAnsi="黑体" w:hint="eastAsia"/>
          <w:sz w:val="24"/>
          <w:lang w:bidi="hi-IN"/>
        </w:rPr>
        <w:t>考试要求</w:t>
      </w:r>
    </w:p>
    <w:p w:rsidR="0082593A" w:rsidRDefault="00785BDD">
      <w:pPr>
        <w:spacing w:line="360" w:lineRule="auto"/>
        <w:ind w:firstLineChars="200" w:firstLine="480"/>
        <w:rPr>
          <w:sz w:val="24"/>
        </w:rPr>
      </w:pPr>
      <w:r>
        <w:rPr>
          <w:rFonts w:hint="eastAsia"/>
          <w:sz w:val="24"/>
        </w:rPr>
        <w:t>（</w:t>
      </w:r>
      <w:r>
        <w:rPr>
          <w:rFonts w:hint="eastAsia"/>
          <w:sz w:val="24"/>
        </w:rPr>
        <w:t>1</w:t>
      </w:r>
      <w:r>
        <w:rPr>
          <w:rFonts w:hint="eastAsia"/>
          <w:sz w:val="24"/>
        </w:rPr>
        <w:t>）掌握一般形式对偶问题的对应规律、理解并应用对偶定理。</w:t>
      </w:r>
    </w:p>
    <w:p w:rsidR="0082593A" w:rsidRDefault="00785BDD">
      <w:pPr>
        <w:spacing w:line="360" w:lineRule="auto"/>
        <w:ind w:firstLineChars="200" w:firstLine="480"/>
        <w:rPr>
          <w:sz w:val="24"/>
        </w:rPr>
      </w:pPr>
      <w:r>
        <w:rPr>
          <w:rFonts w:hint="eastAsia"/>
          <w:sz w:val="24"/>
        </w:rPr>
        <w:t>（</w:t>
      </w:r>
      <w:r>
        <w:rPr>
          <w:rFonts w:hint="eastAsia"/>
          <w:sz w:val="24"/>
        </w:rPr>
        <w:t>2</w:t>
      </w:r>
      <w:r>
        <w:rPr>
          <w:rFonts w:hint="eastAsia"/>
          <w:sz w:val="24"/>
        </w:rPr>
        <w:t>）掌握线性规划的对偶问题的基本性质。</w:t>
      </w:r>
    </w:p>
    <w:p w:rsidR="0082593A" w:rsidRDefault="00785BDD">
      <w:pPr>
        <w:spacing w:line="360" w:lineRule="auto"/>
        <w:ind w:firstLineChars="200" w:firstLine="480"/>
        <w:rPr>
          <w:sz w:val="24"/>
        </w:rPr>
      </w:pPr>
      <w:r>
        <w:rPr>
          <w:rFonts w:hint="eastAsia"/>
          <w:sz w:val="24"/>
        </w:rPr>
        <w:t>（</w:t>
      </w:r>
      <w:r>
        <w:rPr>
          <w:rFonts w:hint="eastAsia"/>
          <w:sz w:val="24"/>
        </w:rPr>
        <w:t>3</w:t>
      </w:r>
      <w:r>
        <w:rPr>
          <w:rFonts w:hint="eastAsia"/>
          <w:sz w:val="24"/>
        </w:rPr>
        <w:t>）了解影子价格的实质。</w:t>
      </w:r>
    </w:p>
    <w:p w:rsidR="0082593A" w:rsidRDefault="00785BDD">
      <w:pPr>
        <w:spacing w:line="360" w:lineRule="auto"/>
        <w:ind w:firstLineChars="200" w:firstLine="480"/>
        <w:rPr>
          <w:sz w:val="24"/>
        </w:rPr>
      </w:pPr>
      <w:r>
        <w:rPr>
          <w:rFonts w:hint="eastAsia"/>
          <w:sz w:val="24"/>
        </w:rPr>
        <w:t>（</w:t>
      </w:r>
      <w:r>
        <w:rPr>
          <w:rFonts w:hint="eastAsia"/>
          <w:sz w:val="24"/>
        </w:rPr>
        <w:t>4</w:t>
      </w:r>
      <w:r>
        <w:rPr>
          <w:rFonts w:hint="eastAsia"/>
          <w:sz w:val="24"/>
        </w:rPr>
        <w:t>）掌握求解线性规划的对偶单纯形法的计算步骤。</w:t>
      </w:r>
    </w:p>
    <w:p w:rsidR="0082593A" w:rsidRDefault="00785BDD">
      <w:pPr>
        <w:spacing w:line="360" w:lineRule="auto"/>
        <w:ind w:firstLineChars="200" w:firstLine="480"/>
        <w:rPr>
          <w:sz w:val="24"/>
        </w:rPr>
      </w:pPr>
      <w:r>
        <w:rPr>
          <w:rFonts w:hint="eastAsia"/>
          <w:sz w:val="24"/>
        </w:rPr>
        <w:t>（</w:t>
      </w:r>
      <w:r>
        <w:rPr>
          <w:rFonts w:hint="eastAsia"/>
          <w:sz w:val="24"/>
        </w:rPr>
        <w:t>5</w:t>
      </w:r>
      <w:r>
        <w:rPr>
          <w:rFonts w:hint="eastAsia"/>
          <w:sz w:val="24"/>
        </w:rPr>
        <w:t>）理解求解线性规划的单纯形法中灵敏度分析的基本原理。</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3</w:t>
      </w:r>
      <w:r>
        <w:rPr>
          <w:rFonts w:ascii="黑体" w:eastAsia="黑体" w:hAnsi="黑体" w:hint="eastAsia"/>
          <w:sz w:val="24"/>
          <w:lang w:bidi="hi-IN"/>
        </w:rPr>
        <w:t>、运输问题</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考试内容</w:t>
      </w:r>
    </w:p>
    <w:p w:rsidR="0082593A" w:rsidRDefault="00785BDD">
      <w:pPr>
        <w:spacing w:line="360" w:lineRule="auto"/>
        <w:ind w:firstLineChars="200" w:firstLine="480"/>
        <w:rPr>
          <w:sz w:val="24"/>
        </w:rPr>
      </w:pPr>
      <w:r>
        <w:rPr>
          <w:rFonts w:hint="eastAsia"/>
          <w:sz w:val="24"/>
        </w:rPr>
        <w:t>运输问题的基本概念，运输问题的表上作业法</w:t>
      </w:r>
      <w:r>
        <w:rPr>
          <w:rFonts w:hint="eastAsia"/>
          <w:sz w:val="24"/>
        </w:rPr>
        <w:t>,</w:t>
      </w:r>
      <w:r>
        <w:rPr>
          <w:rFonts w:hint="eastAsia"/>
          <w:sz w:val="24"/>
        </w:rPr>
        <w:t>产销不平衡运输问题的基本概念，求解不平衡的运输问题的表上作业法。</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考试要求</w:t>
      </w:r>
    </w:p>
    <w:p w:rsidR="0082593A" w:rsidRDefault="00785BDD">
      <w:pPr>
        <w:spacing w:line="360" w:lineRule="auto"/>
        <w:ind w:firstLineChars="200" w:firstLine="480"/>
        <w:rPr>
          <w:sz w:val="24"/>
        </w:rPr>
      </w:pPr>
      <w:r>
        <w:rPr>
          <w:rFonts w:hint="eastAsia"/>
          <w:sz w:val="24"/>
        </w:rPr>
        <w:t>（</w:t>
      </w:r>
      <w:r>
        <w:rPr>
          <w:rFonts w:hint="eastAsia"/>
          <w:sz w:val="24"/>
        </w:rPr>
        <w:t>1</w:t>
      </w:r>
      <w:r>
        <w:rPr>
          <w:rFonts w:hint="eastAsia"/>
          <w:sz w:val="24"/>
        </w:rPr>
        <w:t>）掌握运输问题的基本概念。</w:t>
      </w:r>
    </w:p>
    <w:p w:rsidR="0082593A" w:rsidRDefault="00785BDD">
      <w:pPr>
        <w:spacing w:line="360" w:lineRule="auto"/>
        <w:ind w:firstLineChars="200" w:firstLine="480"/>
        <w:rPr>
          <w:sz w:val="24"/>
        </w:rPr>
      </w:pPr>
      <w:r>
        <w:rPr>
          <w:rFonts w:hint="eastAsia"/>
          <w:sz w:val="24"/>
        </w:rPr>
        <w:t>（</w:t>
      </w:r>
      <w:r>
        <w:rPr>
          <w:rFonts w:hint="eastAsia"/>
          <w:sz w:val="24"/>
        </w:rPr>
        <w:t>2</w:t>
      </w:r>
      <w:r>
        <w:rPr>
          <w:rFonts w:hint="eastAsia"/>
          <w:sz w:val="24"/>
        </w:rPr>
        <w:t>）掌握运输问题的模型特点，特别是基变量个数。</w:t>
      </w:r>
    </w:p>
    <w:p w:rsidR="0082593A" w:rsidRDefault="00785BDD">
      <w:pPr>
        <w:spacing w:line="360" w:lineRule="auto"/>
        <w:ind w:firstLineChars="200" w:firstLine="480"/>
        <w:rPr>
          <w:sz w:val="24"/>
        </w:rPr>
      </w:pPr>
      <w:r>
        <w:rPr>
          <w:rFonts w:hint="eastAsia"/>
          <w:sz w:val="24"/>
        </w:rPr>
        <w:t>（</w:t>
      </w:r>
      <w:r>
        <w:rPr>
          <w:rFonts w:hint="eastAsia"/>
          <w:sz w:val="24"/>
        </w:rPr>
        <w:t>3</w:t>
      </w:r>
      <w:r>
        <w:rPr>
          <w:rFonts w:hint="eastAsia"/>
          <w:sz w:val="24"/>
        </w:rPr>
        <w:t>）掌握运输</w:t>
      </w:r>
      <w:r>
        <w:rPr>
          <w:rFonts w:hint="eastAsia"/>
          <w:sz w:val="24"/>
        </w:rPr>
        <w:t>问题的表上作业法。</w:t>
      </w:r>
    </w:p>
    <w:p w:rsidR="0082593A" w:rsidRDefault="00785BDD">
      <w:pPr>
        <w:spacing w:line="360" w:lineRule="auto"/>
        <w:ind w:firstLineChars="200" w:firstLine="480"/>
        <w:rPr>
          <w:sz w:val="24"/>
        </w:rPr>
      </w:pPr>
      <w:r>
        <w:rPr>
          <w:rFonts w:hint="eastAsia"/>
          <w:sz w:val="24"/>
        </w:rPr>
        <w:t>（</w:t>
      </w:r>
      <w:r>
        <w:rPr>
          <w:rFonts w:hint="eastAsia"/>
          <w:sz w:val="24"/>
        </w:rPr>
        <w:t>4</w:t>
      </w:r>
      <w:r>
        <w:rPr>
          <w:rFonts w:hint="eastAsia"/>
          <w:sz w:val="24"/>
        </w:rPr>
        <w:t>）掌握运输问题的建模。</w:t>
      </w:r>
    </w:p>
    <w:p w:rsidR="0082593A" w:rsidRDefault="00785BDD">
      <w:pPr>
        <w:spacing w:line="360" w:lineRule="auto"/>
        <w:ind w:firstLineChars="200" w:firstLine="480"/>
        <w:rPr>
          <w:sz w:val="24"/>
        </w:rPr>
      </w:pPr>
      <w:r>
        <w:rPr>
          <w:rFonts w:hint="eastAsia"/>
          <w:sz w:val="24"/>
        </w:rPr>
        <w:t>（</w:t>
      </w:r>
      <w:r>
        <w:rPr>
          <w:rFonts w:hint="eastAsia"/>
          <w:sz w:val="24"/>
        </w:rPr>
        <w:t>5</w:t>
      </w:r>
      <w:r>
        <w:rPr>
          <w:rFonts w:hint="eastAsia"/>
          <w:sz w:val="24"/>
        </w:rPr>
        <w:t>）掌握解的最优性检验法中的闭回路法的计算步骤。</w:t>
      </w:r>
      <w:r>
        <w:rPr>
          <w:rFonts w:hint="eastAsia"/>
          <w:sz w:val="24"/>
        </w:rPr>
        <w:t xml:space="preserve">  </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4</w:t>
      </w:r>
      <w:r>
        <w:rPr>
          <w:rFonts w:ascii="黑体" w:eastAsia="黑体" w:hAnsi="黑体" w:hint="eastAsia"/>
          <w:sz w:val="24"/>
          <w:lang w:bidi="hi-IN"/>
        </w:rPr>
        <w:t>、整数规划</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考试内容</w:t>
      </w:r>
    </w:p>
    <w:p w:rsidR="0082593A" w:rsidRDefault="00785BDD">
      <w:pPr>
        <w:spacing w:line="360" w:lineRule="auto"/>
        <w:ind w:firstLineChars="200" w:firstLine="480"/>
        <w:rPr>
          <w:sz w:val="24"/>
        </w:rPr>
      </w:pPr>
      <w:r>
        <w:rPr>
          <w:rFonts w:hint="eastAsia"/>
          <w:sz w:val="24"/>
        </w:rPr>
        <w:t>整数规划的定义、分类与求解综述，分枝定界法的求解过程，解整数规划的</w:t>
      </w:r>
      <w:r>
        <w:rPr>
          <w:rFonts w:hint="eastAsia"/>
          <w:sz w:val="24"/>
        </w:rPr>
        <w:lastRenderedPageBreak/>
        <w:t>割平面法的基本思路，解整数规划的割平面求解过程，整数规划指派问题求解中匈牙利法的步骤。</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考试要求</w:t>
      </w:r>
    </w:p>
    <w:p w:rsidR="0082593A" w:rsidRDefault="00785BDD">
      <w:pPr>
        <w:spacing w:line="360" w:lineRule="auto"/>
        <w:ind w:firstLineChars="200" w:firstLine="480"/>
        <w:rPr>
          <w:sz w:val="24"/>
        </w:rPr>
      </w:pPr>
      <w:r>
        <w:rPr>
          <w:rFonts w:hint="eastAsia"/>
          <w:sz w:val="24"/>
        </w:rPr>
        <w:t>（</w:t>
      </w:r>
      <w:r>
        <w:rPr>
          <w:rFonts w:hint="eastAsia"/>
          <w:sz w:val="24"/>
        </w:rPr>
        <w:t>1</w:t>
      </w:r>
      <w:r>
        <w:rPr>
          <w:rFonts w:hint="eastAsia"/>
          <w:sz w:val="24"/>
        </w:rPr>
        <w:t>）掌握整数规划的概念、类型和作用及其求解方法概述。</w:t>
      </w:r>
    </w:p>
    <w:p w:rsidR="0082593A" w:rsidRDefault="00785BDD">
      <w:pPr>
        <w:spacing w:line="360" w:lineRule="auto"/>
        <w:ind w:firstLineChars="200" w:firstLine="480"/>
        <w:rPr>
          <w:sz w:val="24"/>
        </w:rPr>
      </w:pPr>
      <w:r>
        <w:rPr>
          <w:rFonts w:hint="eastAsia"/>
          <w:sz w:val="24"/>
        </w:rPr>
        <w:t>（</w:t>
      </w:r>
      <w:r>
        <w:rPr>
          <w:rFonts w:hint="eastAsia"/>
          <w:sz w:val="24"/>
        </w:rPr>
        <w:t>2</w:t>
      </w:r>
      <w:r>
        <w:rPr>
          <w:rFonts w:hint="eastAsia"/>
          <w:sz w:val="24"/>
        </w:rPr>
        <w:t>）掌握分枝定界法的基本概念与求解思路。</w:t>
      </w:r>
    </w:p>
    <w:p w:rsidR="0082593A" w:rsidRDefault="00785BDD">
      <w:pPr>
        <w:spacing w:line="360" w:lineRule="auto"/>
        <w:ind w:firstLineChars="200" w:firstLine="480"/>
        <w:rPr>
          <w:sz w:val="24"/>
        </w:rPr>
      </w:pPr>
      <w:r>
        <w:rPr>
          <w:rFonts w:hint="eastAsia"/>
          <w:sz w:val="24"/>
        </w:rPr>
        <w:t>（</w:t>
      </w:r>
      <w:r>
        <w:rPr>
          <w:rFonts w:hint="eastAsia"/>
          <w:sz w:val="24"/>
        </w:rPr>
        <w:t>3</w:t>
      </w:r>
      <w:r>
        <w:rPr>
          <w:rFonts w:hint="eastAsia"/>
          <w:sz w:val="24"/>
        </w:rPr>
        <w:t>）掌握解整数规划的割平面法的概念与求解思路。</w:t>
      </w:r>
    </w:p>
    <w:p w:rsidR="0082593A" w:rsidRDefault="00785BDD">
      <w:pPr>
        <w:spacing w:line="360" w:lineRule="auto"/>
        <w:ind w:firstLineChars="200" w:firstLine="480"/>
        <w:rPr>
          <w:sz w:val="24"/>
        </w:rPr>
      </w:pPr>
      <w:r>
        <w:rPr>
          <w:rFonts w:hint="eastAsia"/>
          <w:sz w:val="24"/>
        </w:rPr>
        <w:t>（</w:t>
      </w:r>
      <w:r>
        <w:rPr>
          <w:rFonts w:hint="eastAsia"/>
          <w:sz w:val="24"/>
        </w:rPr>
        <w:t>4</w:t>
      </w:r>
      <w:r>
        <w:rPr>
          <w:rFonts w:hint="eastAsia"/>
          <w:sz w:val="24"/>
        </w:rPr>
        <w:t>）掌握解整数规划的割平面法的求解步骤。</w:t>
      </w:r>
    </w:p>
    <w:p w:rsidR="0082593A" w:rsidRDefault="00785BDD">
      <w:pPr>
        <w:spacing w:line="360" w:lineRule="auto"/>
        <w:ind w:firstLineChars="200" w:firstLine="480"/>
        <w:rPr>
          <w:sz w:val="24"/>
        </w:rPr>
      </w:pPr>
      <w:r>
        <w:rPr>
          <w:rFonts w:hint="eastAsia"/>
          <w:sz w:val="24"/>
        </w:rPr>
        <w:t>（</w:t>
      </w:r>
      <w:r>
        <w:rPr>
          <w:rFonts w:hint="eastAsia"/>
          <w:sz w:val="24"/>
        </w:rPr>
        <w:t>5</w:t>
      </w:r>
      <w:r>
        <w:rPr>
          <w:rFonts w:hint="eastAsia"/>
          <w:sz w:val="24"/>
        </w:rPr>
        <w:t>）掌握整数规划指派问题的求解原则。</w:t>
      </w:r>
    </w:p>
    <w:p w:rsidR="0082593A" w:rsidRDefault="00785BDD">
      <w:pPr>
        <w:spacing w:line="360" w:lineRule="auto"/>
        <w:rPr>
          <w:sz w:val="24"/>
        </w:rPr>
      </w:pPr>
      <w:r>
        <w:rPr>
          <w:rFonts w:hint="eastAsia"/>
          <w:sz w:val="24"/>
        </w:rPr>
        <w:t xml:space="preserve">    </w:t>
      </w:r>
      <w:r>
        <w:rPr>
          <w:rFonts w:hint="eastAsia"/>
          <w:sz w:val="24"/>
        </w:rPr>
        <w:t>（</w:t>
      </w:r>
      <w:r>
        <w:rPr>
          <w:rFonts w:hint="eastAsia"/>
          <w:sz w:val="24"/>
        </w:rPr>
        <w:t>6</w:t>
      </w:r>
      <w:r>
        <w:rPr>
          <w:rFonts w:hint="eastAsia"/>
          <w:sz w:val="24"/>
        </w:rPr>
        <w:t>）掌握整数规划的指派问题求解的步骤。</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5</w:t>
      </w:r>
      <w:r>
        <w:rPr>
          <w:rFonts w:ascii="黑体" w:eastAsia="黑体" w:hAnsi="黑体" w:hint="eastAsia"/>
          <w:sz w:val="24"/>
          <w:lang w:bidi="hi-IN"/>
        </w:rPr>
        <w:t>、目标规划</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考试内容</w:t>
      </w:r>
    </w:p>
    <w:p w:rsidR="0082593A" w:rsidRDefault="00785BDD">
      <w:pPr>
        <w:spacing w:line="360" w:lineRule="auto"/>
        <w:ind w:firstLineChars="200" w:firstLine="480"/>
        <w:rPr>
          <w:sz w:val="24"/>
        </w:rPr>
      </w:pPr>
      <w:r>
        <w:rPr>
          <w:rFonts w:hint="eastAsia"/>
          <w:sz w:val="24"/>
        </w:rPr>
        <w:t>目标规划的图解法，目标规划的规划求解法，目标规划单纯形法求解步骤，目标规划的灵敏度分析。</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考试要求</w:t>
      </w:r>
    </w:p>
    <w:p w:rsidR="0082593A" w:rsidRDefault="00785BDD">
      <w:pPr>
        <w:spacing w:line="360" w:lineRule="auto"/>
        <w:ind w:firstLineChars="200" w:firstLine="480"/>
        <w:rPr>
          <w:sz w:val="24"/>
        </w:rPr>
      </w:pPr>
      <w:r>
        <w:rPr>
          <w:rFonts w:hint="eastAsia"/>
          <w:sz w:val="24"/>
        </w:rPr>
        <w:t>（</w:t>
      </w:r>
      <w:r>
        <w:rPr>
          <w:rFonts w:hint="eastAsia"/>
          <w:sz w:val="24"/>
        </w:rPr>
        <w:t>1</w:t>
      </w:r>
      <w:r>
        <w:rPr>
          <w:rFonts w:hint="eastAsia"/>
          <w:sz w:val="24"/>
        </w:rPr>
        <w:t>）了解目标规划的定义，特点与分类。</w:t>
      </w:r>
    </w:p>
    <w:p w:rsidR="0082593A" w:rsidRDefault="00785BDD">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int="eastAsia"/>
          <w:sz w:val="24"/>
        </w:rPr>
        <w:t xml:space="preserve"> </w:t>
      </w:r>
      <w:r>
        <w:rPr>
          <w:rFonts w:hint="eastAsia"/>
          <w:sz w:val="24"/>
        </w:rPr>
        <w:t>掌握目标偏差变量的概念和目标规划的模型及目标规划的图解法步骤。</w:t>
      </w:r>
    </w:p>
    <w:p w:rsidR="0082593A" w:rsidRDefault="00785BDD">
      <w:pPr>
        <w:spacing w:line="360" w:lineRule="auto"/>
        <w:ind w:firstLineChars="200" w:firstLine="480"/>
        <w:rPr>
          <w:sz w:val="24"/>
        </w:rPr>
      </w:pPr>
      <w:r>
        <w:rPr>
          <w:rFonts w:hint="eastAsia"/>
          <w:sz w:val="24"/>
        </w:rPr>
        <w:t>（</w:t>
      </w:r>
      <w:r>
        <w:rPr>
          <w:rFonts w:hint="eastAsia"/>
          <w:sz w:val="24"/>
        </w:rPr>
        <w:t>3</w:t>
      </w:r>
      <w:r>
        <w:rPr>
          <w:rFonts w:hint="eastAsia"/>
          <w:sz w:val="24"/>
        </w:rPr>
        <w:t>）掌握目标规划的规划求解法。</w:t>
      </w:r>
    </w:p>
    <w:p w:rsidR="0082593A" w:rsidRDefault="00785BDD">
      <w:pPr>
        <w:spacing w:line="360" w:lineRule="auto"/>
        <w:ind w:firstLineChars="200" w:firstLine="480"/>
        <w:rPr>
          <w:sz w:val="24"/>
        </w:rPr>
      </w:pPr>
      <w:r>
        <w:rPr>
          <w:rFonts w:hint="eastAsia"/>
          <w:sz w:val="24"/>
        </w:rPr>
        <w:t>（</w:t>
      </w:r>
      <w:r>
        <w:rPr>
          <w:rFonts w:hint="eastAsia"/>
          <w:sz w:val="24"/>
        </w:rPr>
        <w:t>4</w:t>
      </w:r>
      <w:r>
        <w:rPr>
          <w:rFonts w:hint="eastAsia"/>
          <w:sz w:val="24"/>
        </w:rPr>
        <w:t>）能够运用目标规划的求解原理进行表上操作与计算机操作。</w:t>
      </w:r>
    </w:p>
    <w:p w:rsidR="0082593A" w:rsidRDefault="00785BDD">
      <w:pPr>
        <w:spacing w:line="360" w:lineRule="auto"/>
        <w:ind w:firstLineChars="200" w:firstLine="480"/>
        <w:rPr>
          <w:sz w:val="24"/>
        </w:rPr>
      </w:pPr>
      <w:r>
        <w:rPr>
          <w:rFonts w:hint="eastAsia"/>
          <w:sz w:val="24"/>
        </w:rPr>
        <w:t>（</w:t>
      </w:r>
      <w:r>
        <w:rPr>
          <w:rFonts w:hint="eastAsia"/>
          <w:sz w:val="24"/>
        </w:rPr>
        <w:t>5</w:t>
      </w:r>
      <w:r>
        <w:rPr>
          <w:rFonts w:hint="eastAsia"/>
          <w:sz w:val="24"/>
        </w:rPr>
        <w:t>）掌握目标规划的单纯形法。</w:t>
      </w:r>
    </w:p>
    <w:p w:rsidR="0082593A" w:rsidRDefault="00785BDD">
      <w:pPr>
        <w:spacing w:line="360" w:lineRule="auto"/>
        <w:ind w:firstLineChars="200" w:firstLine="480"/>
        <w:rPr>
          <w:sz w:val="24"/>
        </w:rPr>
      </w:pPr>
      <w:r>
        <w:rPr>
          <w:rFonts w:hint="eastAsia"/>
          <w:sz w:val="24"/>
        </w:rPr>
        <w:t>（</w:t>
      </w:r>
      <w:r>
        <w:rPr>
          <w:rFonts w:hint="eastAsia"/>
          <w:sz w:val="24"/>
        </w:rPr>
        <w:t>6</w:t>
      </w:r>
      <w:r>
        <w:rPr>
          <w:rFonts w:hint="eastAsia"/>
          <w:sz w:val="24"/>
        </w:rPr>
        <w:t>）了解目标规划的灵敏度分析。</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6</w:t>
      </w:r>
      <w:r>
        <w:rPr>
          <w:rFonts w:ascii="黑体" w:eastAsia="黑体" w:hAnsi="黑体" w:hint="eastAsia"/>
          <w:sz w:val="24"/>
          <w:lang w:bidi="hi-IN"/>
        </w:rPr>
        <w:t>、图与网络分析</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考试内容</w:t>
      </w:r>
    </w:p>
    <w:p w:rsidR="0082593A" w:rsidRDefault="00785BDD">
      <w:pPr>
        <w:spacing w:line="360" w:lineRule="auto"/>
        <w:ind w:firstLineChars="200" w:firstLine="480"/>
        <w:rPr>
          <w:sz w:val="24"/>
        </w:rPr>
      </w:pPr>
      <w:r>
        <w:rPr>
          <w:rFonts w:hint="eastAsia"/>
          <w:sz w:val="24"/>
        </w:rPr>
        <w:t>图的基本概念、图的矩阵表示，支撑树，求最小支撑树的算法，最短路问题的概念，</w:t>
      </w:r>
      <w:proofErr w:type="spellStart"/>
      <w:r>
        <w:rPr>
          <w:rFonts w:hint="eastAsia"/>
          <w:sz w:val="24"/>
        </w:rPr>
        <w:t>Dijkstra</w:t>
      </w:r>
      <w:proofErr w:type="spellEnd"/>
      <w:r>
        <w:rPr>
          <w:rFonts w:hint="eastAsia"/>
          <w:sz w:val="24"/>
        </w:rPr>
        <w:t>算法，</w:t>
      </w:r>
      <w:r>
        <w:rPr>
          <w:rFonts w:hint="eastAsia"/>
          <w:sz w:val="24"/>
        </w:rPr>
        <w:t>Floyd</w:t>
      </w:r>
      <w:r>
        <w:rPr>
          <w:rFonts w:hint="eastAsia"/>
          <w:sz w:val="24"/>
        </w:rPr>
        <w:t>算法，最短路问题的应用，容量网络与流的概念，最大流最小割定理，求最大流的</w:t>
      </w:r>
      <w:r>
        <w:rPr>
          <w:rFonts w:hint="eastAsia"/>
          <w:sz w:val="24"/>
        </w:rPr>
        <w:t>Ford-Fulkerson</w:t>
      </w:r>
      <w:r>
        <w:rPr>
          <w:rFonts w:hint="eastAsia"/>
          <w:sz w:val="24"/>
        </w:rPr>
        <w:t>算法，最大流的应用，最小费用最大流的概念，求最小费用最大流的算法。</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考试要求</w:t>
      </w:r>
    </w:p>
    <w:p w:rsidR="0082593A" w:rsidRDefault="00785BDD">
      <w:pPr>
        <w:spacing w:line="360" w:lineRule="auto"/>
        <w:ind w:firstLineChars="200" w:firstLine="480"/>
        <w:rPr>
          <w:sz w:val="24"/>
        </w:rPr>
      </w:pPr>
      <w:r>
        <w:rPr>
          <w:rFonts w:hint="eastAsia"/>
          <w:sz w:val="24"/>
        </w:rPr>
        <w:t>（</w:t>
      </w:r>
      <w:r>
        <w:rPr>
          <w:rFonts w:hint="eastAsia"/>
          <w:sz w:val="24"/>
        </w:rPr>
        <w:t>1</w:t>
      </w:r>
      <w:r>
        <w:rPr>
          <w:rFonts w:hint="eastAsia"/>
          <w:sz w:val="24"/>
        </w:rPr>
        <w:t>）掌握图与网络的基本概念。</w:t>
      </w:r>
    </w:p>
    <w:p w:rsidR="0082593A" w:rsidRDefault="00785BDD">
      <w:pPr>
        <w:spacing w:line="360" w:lineRule="auto"/>
        <w:ind w:firstLineChars="200" w:firstLine="480"/>
        <w:rPr>
          <w:sz w:val="24"/>
        </w:rPr>
      </w:pPr>
      <w:r>
        <w:rPr>
          <w:rFonts w:hint="eastAsia"/>
          <w:sz w:val="24"/>
        </w:rPr>
        <w:t>（</w:t>
      </w:r>
      <w:r>
        <w:rPr>
          <w:rFonts w:hint="eastAsia"/>
          <w:sz w:val="24"/>
        </w:rPr>
        <w:t>2</w:t>
      </w:r>
      <w:r>
        <w:rPr>
          <w:rFonts w:hint="eastAsia"/>
          <w:sz w:val="24"/>
        </w:rPr>
        <w:t>）掌握图的矩阵表示。</w:t>
      </w:r>
    </w:p>
    <w:p w:rsidR="0082593A" w:rsidRDefault="00785BDD">
      <w:pPr>
        <w:spacing w:line="360" w:lineRule="auto"/>
        <w:ind w:firstLineChars="200" w:firstLine="480"/>
        <w:rPr>
          <w:sz w:val="24"/>
        </w:rPr>
      </w:pPr>
      <w:r>
        <w:rPr>
          <w:rFonts w:hint="eastAsia"/>
          <w:sz w:val="24"/>
        </w:rPr>
        <w:lastRenderedPageBreak/>
        <w:t>（</w:t>
      </w:r>
      <w:r>
        <w:rPr>
          <w:rFonts w:hint="eastAsia"/>
          <w:sz w:val="24"/>
        </w:rPr>
        <w:t>3</w:t>
      </w:r>
      <w:r>
        <w:rPr>
          <w:rFonts w:hint="eastAsia"/>
          <w:sz w:val="24"/>
        </w:rPr>
        <w:t>）理解支撑树的概念。</w:t>
      </w:r>
    </w:p>
    <w:p w:rsidR="0082593A" w:rsidRDefault="00785BDD">
      <w:pPr>
        <w:spacing w:line="360" w:lineRule="auto"/>
        <w:ind w:firstLineChars="200" w:firstLine="480"/>
        <w:rPr>
          <w:sz w:val="24"/>
        </w:rPr>
      </w:pPr>
      <w:r>
        <w:rPr>
          <w:rFonts w:hint="eastAsia"/>
          <w:sz w:val="24"/>
        </w:rPr>
        <w:t>（</w:t>
      </w:r>
      <w:r>
        <w:rPr>
          <w:rFonts w:hint="eastAsia"/>
          <w:sz w:val="24"/>
        </w:rPr>
        <w:t>4</w:t>
      </w:r>
      <w:r>
        <w:rPr>
          <w:rFonts w:hint="eastAsia"/>
          <w:sz w:val="24"/>
        </w:rPr>
        <w:t>）掌握求最小支撑树的避圈法和破圈法。</w:t>
      </w:r>
    </w:p>
    <w:p w:rsidR="0082593A" w:rsidRDefault="00785BDD">
      <w:pPr>
        <w:spacing w:line="360" w:lineRule="auto"/>
        <w:ind w:firstLineChars="200" w:firstLine="480"/>
        <w:rPr>
          <w:sz w:val="24"/>
        </w:rPr>
      </w:pPr>
      <w:r>
        <w:rPr>
          <w:rFonts w:hint="eastAsia"/>
          <w:sz w:val="24"/>
        </w:rPr>
        <w:t>（</w:t>
      </w:r>
      <w:r>
        <w:rPr>
          <w:rFonts w:hint="eastAsia"/>
          <w:sz w:val="24"/>
        </w:rPr>
        <w:t>5</w:t>
      </w:r>
      <w:r>
        <w:rPr>
          <w:rFonts w:hint="eastAsia"/>
          <w:sz w:val="24"/>
        </w:rPr>
        <w:t>）理解最短路问题的概念，掌握求解最短路问题的算法。</w:t>
      </w:r>
    </w:p>
    <w:p w:rsidR="0082593A" w:rsidRDefault="00785BDD">
      <w:pPr>
        <w:spacing w:line="360" w:lineRule="auto"/>
        <w:ind w:firstLineChars="200" w:firstLine="480"/>
        <w:rPr>
          <w:sz w:val="24"/>
        </w:rPr>
      </w:pPr>
      <w:r>
        <w:rPr>
          <w:rFonts w:hint="eastAsia"/>
          <w:sz w:val="24"/>
        </w:rPr>
        <w:t>（</w:t>
      </w:r>
      <w:r>
        <w:rPr>
          <w:rFonts w:hint="eastAsia"/>
          <w:sz w:val="24"/>
        </w:rPr>
        <w:t>6</w:t>
      </w:r>
      <w:r>
        <w:rPr>
          <w:rFonts w:hint="eastAsia"/>
          <w:sz w:val="24"/>
        </w:rPr>
        <w:t>）理解容量网络与可行流的概念，理解最大流最小割定理，掌握求最大流的算法。</w:t>
      </w:r>
    </w:p>
    <w:p w:rsidR="0082593A" w:rsidRDefault="00785BDD">
      <w:pPr>
        <w:spacing w:line="360" w:lineRule="auto"/>
        <w:ind w:firstLineChars="200" w:firstLine="480"/>
        <w:rPr>
          <w:sz w:val="24"/>
        </w:rPr>
      </w:pPr>
      <w:r>
        <w:rPr>
          <w:rFonts w:hint="eastAsia"/>
          <w:sz w:val="24"/>
        </w:rPr>
        <w:t>（</w:t>
      </w:r>
      <w:r>
        <w:rPr>
          <w:rFonts w:hint="eastAsia"/>
          <w:sz w:val="24"/>
        </w:rPr>
        <w:t>7</w:t>
      </w:r>
      <w:r>
        <w:rPr>
          <w:rFonts w:hint="eastAsia"/>
          <w:sz w:val="24"/>
        </w:rPr>
        <w:t>）理解最小费用最大流的概念，掌握求最小费用最大流的算法。</w:t>
      </w:r>
    </w:p>
    <w:p w:rsidR="0082593A" w:rsidRDefault="0082593A">
      <w:pPr>
        <w:spacing w:line="360" w:lineRule="auto"/>
        <w:rPr>
          <w:sz w:val="24"/>
        </w:rPr>
      </w:pPr>
    </w:p>
    <w:p w:rsidR="0082593A" w:rsidRDefault="00785BDD">
      <w:pPr>
        <w:spacing w:line="360" w:lineRule="auto"/>
        <w:jc w:val="center"/>
        <w:rPr>
          <w:rFonts w:ascii="黑体" w:eastAsia="黑体" w:hAnsi="黑体"/>
          <w:sz w:val="24"/>
          <w:lang w:bidi="hi-IN"/>
        </w:rPr>
      </w:pPr>
      <w:r>
        <w:rPr>
          <w:rFonts w:ascii="黑体" w:eastAsia="黑体" w:hAnsi="黑体" w:hint="eastAsia"/>
          <w:sz w:val="24"/>
          <w:lang w:bidi="hi-IN"/>
        </w:rPr>
        <w:t>第二部分</w:t>
      </w:r>
      <w:r>
        <w:rPr>
          <w:rFonts w:ascii="黑体" w:eastAsia="黑体" w:hAnsi="黑体" w:hint="eastAsia"/>
          <w:sz w:val="24"/>
          <w:lang w:bidi="hi-IN"/>
        </w:rPr>
        <w:t xml:space="preserve"> </w:t>
      </w:r>
      <w:r>
        <w:rPr>
          <w:rFonts w:ascii="黑体" w:eastAsia="黑体" w:hAnsi="黑体" w:hint="eastAsia"/>
          <w:sz w:val="24"/>
          <w:lang w:bidi="hi-IN"/>
        </w:rPr>
        <w:t>常微分方程</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考试内容</w:t>
      </w:r>
    </w:p>
    <w:p w:rsidR="0082593A" w:rsidRDefault="00785BDD">
      <w:pPr>
        <w:spacing w:line="360" w:lineRule="auto"/>
        <w:ind w:firstLineChars="200" w:firstLine="480"/>
        <w:rPr>
          <w:sz w:val="24"/>
        </w:rPr>
      </w:pPr>
      <w:r>
        <w:rPr>
          <w:rFonts w:hint="eastAsia"/>
          <w:sz w:val="24"/>
        </w:rPr>
        <w:t>（一）微分方程相关概念</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1</w:t>
      </w:r>
      <w:r>
        <w:rPr>
          <w:rFonts w:hint="eastAsia"/>
          <w:sz w:val="24"/>
        </w:rPr>
        <w:t>、微分方程基本概念</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2</w:t>
      </w:r>
      <w:r>
        <w:rPr>
          <w:rFonts w:hint="eastAsia"/>
          <w:sz w:val="24"/>
        </w:rPr>
        <w:t>、解与隐式解</w:t>
      </w:r>
    </w:p>
    <w:p w:rsidR="0082593A" w:rsidRDefault="00785BDD">
      <w:pPr>
        <w:spacing w:line="360" w:lineRule="auto"/>
        <w:ind w:firstLineChars="200" w:firstLine="480"/>
        <w:rPr>
          <w:sz w:val="24"/>
        </w:rPr>
      </w:pPr>
      <w:r>
        <w:rPr>
          <w:rFonts w:hint="eastAsia"/>
          <w:sz w:val="24"/>
        </w:rPr>
        <w:t xml:space="preserve"> 3</w:t>
      </w:r>
      <w:r>
        <w:rPr>
          <w:rFonts w:hint="eastAsia"/>
          <w:sz w:val="24"/>
        </w:rPr>
        <w:t>、通解与特解</w:t>
      </w:r>
    </w:p>
    <w:p w:rsidR="0082593A" w:rsidRDefault="00785BDD">
      <w:pPr>
        <w:spacing w:line="360" w:lineRule="auto"/>
        <w:ind w:firstLineChars="200" w:firstLine="480"/>
        <w:rPr>
          <w:sz w:val="24"/>
        </w:rPr>
      </w:pPr>
      <w:r>
        <w:rPr>
          <w:rFonts w:hint="eastAsia"/>
          <w:sz w:val="24"/>
        </w:rPr>
        <w:t>（二）一阶微分方程的初等解法</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1</w:t>
      </w:r>
      <w:r>
        <w:rPr>
          <w:rFonts w:hint="eastAsia"/>
          <w:sz w:val="24"/>
        </w:rPr>
        <w:t>、变量分离方程</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2</w:t>
      </w:r>
      <w:r>
        <w:rPr>
          <w:rFonts w:hint="eastAsia"/>
          <w:sz w:val="24"/>
        </w:rPr>
        <w:t>、可化为变量分离方程的类型</w:t>
      </w:r>
    </w:p>
    <w:p w:rsidR="0082593A" w:rsidRDefault="00785BDD">
      <w:pPr>
        <w:spacing w:line="360" w:lineRule="auto"/>
        <w:ind w:firstLineChars="200" w:firstLine="480"/>
        <w:rPr>
          <w:sz w:val="24"/>
        </w:rPr>
      </w:pPr>
      <w:r>
        <w:rPr>
          <w:rFonts w:hint="eastAsia"/>
          <w:sz w:val="24"/>
        </w:rPr>
        <w:t xml:space="preserve"> 3</w:t>
      </w:r>
      <w:r>
        <w:rPr>
          <w:rFonts w:hint="eastAsia"/>
          <w:sz w:val="24"/>
        </w:rPr>
        <w:t>、线性方程与常数变易法</w:t>
      </w:r>
    </w:p>
    <w:p w:rsidR="0082593A" w:rsidRDefault="00785BDD">
      <w:pPr>
        <w:spacing w:line="360" w:lineRule="auto"/>
        <w:ind w:firstLineChars="300" w:firstLine="720"/>
        <w:rPr>
          <w:sz w:val="24"/>
        </w:rPr>
      </w:pPr>
      <w:r>
        <w:rPr>
          <w:rFonts w:hint="eastAsia"/>
          <w:sz w:val="24"/>
        </w:rPr>
        <w:t>4</w:t>
      </w:r>
      <w:r>
        <w:rPr>
          <w:rFonts w:hint="eastAsia"/>
          <w:sz w:val="24"/>
        </w:rPr>
        <w:t>、</w:t>
      </w:r>
      <w:r>
        <w:rPr>
          <w:rFonts w:hint="eastAsia"/>
          <w:sz w:val="24"/>
        </w:rPr>
        <w:t>伯努利微分方程</w:t>
      </w:r>
    </w:p>
    <w:p w:rsidR="0082593A" w:rsidRDefault="00785BDD">
      <w:pPr>
        <w:spacing w:line="360" w:lineRule="auto"/>
        <w:ind w:firstLineChars="300" w:firstLine="720"/>
        <w:rPr>
          <w:sz w:val="24"/>
        </w:rPr>
      </w:pPr>
      <w:r>
        <w:rPr>
          <w:rFonts w:hint="eastAsia"/>
          <w:sz w:val="24"/>
        </w:rPr>
        <w:t>5</w:t>
      </w:r>
      <w:r>
        <w:rPr>
          <w:rFonts w:hint="eastAsia"/>
          <w:sz w:val="24"/>
        </w:rPr>
        <w:t>、恰当方程与积分因子</w:t>
      </w:r>
    </w:p>
    <w:p w:rsidR="0082593A" w:rsidRDefault="00785BDD">
      <w:pPr>
        <w:spacing w:line="360" w:lineRule="auto"/>
        <w:ind w:firstLineChars="300" w:firstLine="720"/>
        <w:rPr>
          <w:sz w:val="24"/>
        </w:rPr>
      </w:pPr>
      <w:r>
        <w:rPr>
          <w:rFonts w:hint="eastAsia"/>
          <w:sz w:val="24"/>
        </w:rPr>
        <w:t>（三）一阶微分方程的解的存在定理</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1</w:t>
      </w:r>
      <w:r>
        <w:rPr>
          <w:rFonts w:hint="eastAsia"/>
          <w:sz w:val="24"/>
        </w:rPr>
        <w:t>、存在唯一性定理</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2</w:t>
      </w:r>
      <w:r>
        <w:rPr>
          <w:rFonts w:hint="eastAsia"/>
          <w:sz w:val="24"/>
        </w:rPr>
        <w:t>、近似计算和误差估计</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3</w:t>
      </w:r>
      <w:r>
        <w:rPr>
          <w:rFonts w:hint="eastAsia"/>
          <w:sz w:val="24"/>
        </w:rPr>
        <w:t>、解的存在区间</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4</w:t>
      </w:r>
      <w:r>
        <w:rPr>
          <w:rFonts w:hint="eastAsia"/>
          <w:sz w:val="24"/>
        </w:rPr>
        <w:t>、皮卡逐步逼近法</w:t>
      </w:r>
    </w:p>
    <w:p w:rsidR="0082593A" w:rsidRDefault="00785BDD">
      <w:pPr>
        <w:spacing w:line="360" w:lineRule="auto"/>
        <w:ind w:firstLineChars="200" w:firstLine="480"/>
        <w:rPr>
          <w:sz w:val="24"/>
        </w:rPr>
      </w:pPr>
      <w:r>
        <w:rPr>
          <w:rFonts w:hint="eastAsia"/>
          <w:sz w:val="24"/>
        </w:rPr>
        <w:t xml:space="preserve"> 5</w:t>
      </w:r>
      <w:r>
        <w:rPr>
          <w:rFonts w:hint="eastAsia"/>
          <w:sz w:val="24"/>
        </w:rPr>
        <w:t>、解的延拓</w:t>
      </w:r>
    </w:p>
    <w:p w:rsidR="0082593A" w:rsidRDefault="00785BDD">
      <w:pPr>
        <w:spacing w:line="360" w:lineRule="auto"/>
        <w:ind w:firstLineChars="200" w:firstLine="480"/>
        <w:rPr>
          <w:sz w:val="24"/>
        </w:rPr>
      </w:pPr>
      <w:r>
        <w:rPr>
          <w:rFonts w:hint="eastAsia"/>
          <w:sz w:val="24"/>
        </w:rPr>
        <w:t>（四）高阶微分方程</w:t>
      </w:r>
    </w:p>
    <w:p w:rsidR="0082593A" w:rsidRDefault="00785BDD">
      <w:pPr>
        <w:spacing w:line="360" w:lineRule="auto"/>
        <w:ind w:firstLineChars="200" w:firstLine="480"/>
        <w:rPr>
          <w:sz w:val="24"/>
        </w:rPr>
      </w:pPr>
      <w:r>
        <w:rPr>
          <w:rFonts w:hint="eastAsia"/>
          <w:sz w:val="24"/>
        </w:rPr>
        <w:t xml:space="preserve"> 1</w:t>
      </w:r>
      <w:r>
        <w:rPr>
          <w:rFonts w:hint="eastAsia"/>
          <w:sz w:val="24"/>
        </w:rPr>
        <w:t>、齐次，非齐次方程解的性质与结构</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2</w:t>
      </w:r>
      <w:r>
        <w:rPr>
          <w:rFonts w:hint="eastAsia"/>
          <w:sz w:val="24"/>
        </w:rPr>
        <w:t>、线性方程与欧拉方程</w:t>
      </w:r>
      <w:r>
        <w:rPr>
          <w:rFonts w:hint="eastAsia"/>
          <w:sz w:val="24"/>
        </w:rPr>
        <w:t>、</w:t>
      </w:r>
      <w:r>
        <w:rPr>
          <w:rFonts w:hint="eastAsia"/>
          <w:sz w:val="24"/>
        </w:rPr>
        <w:t>常数变易法</w:t>
      </w:r>
    </w:p>
    <w:p w:rsidR="0082593A" w:rsidRDefault="00785BDD">
      <w:pPr>
        <w:spacing w:line="360" w:lineRule="auto"/>
        <w:ind w:firstLineChars="400" w:firstLine="960"/>
        <w:rPr>
          <w:sz w:val="24"/>
        </w:rPr>
      </w:pPr>
      <w:r>
        <w:rPr>
          <w:rFonts w:hint="eastAsia"/>
          <w:sz w:val="24"/>
        </w:rPr>
        <w:t>3</w:t>
      </w:r>
      <w:r>
        <w:rPr>
          <w:rFonts w:hint="eastAsia"/>
          <w:sz w:val="24"/>
        </w:rPr>
        <w:t>、非齐线性方程的比较系数法、拉普拉斯变换法</w:t>
      </w:r>
    </w:p>
    <w:p w:rsidR="0082593A" w:rsidRDefault="00785BDD">
      <w:pPr>
        <w:spacing w:line="360" w:lineRule="auto"/>
        <w:ind w:firstLineChars="400" w:firstLine="960"/>
        <w:rPr>
          <w:sz w:val="24"/>
        </w:rPr>
      </w:pPr>
      <w:r>
        <w:rPr>
          <w:rFonts w:hint="eastAsia"/>
          <w:sz w:val="24"/>
        </w:rPr>
        <w:lastRenderedPageBreak/>
        <w:t>4</w:t>
      </w:r>
      <w:r>
        <w:rPr>
          <w:rFonts w:hint="eastAsia"/>
          <w:sz w:val="24"/>
        </w:rPr>
        <w:t>、高阶方程的降阶与幂级数解法</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考试要求：</w:t>
      </w:r>
    </w:p>
    <w:p w:rsidR="0082593A" w:rsidRDefault="00785BDD">
      <w:pPr>
        <w:spacing w:line="360" w:lineRule="auto"/>
        <w:ind w:firstLineChars="200" w:firstLine="480"/>
        <w:rPr>
          <w:sz w:val="24"/>
        </w:rPr>
      </w:pPr>
      <w:r>
        <w:rPr>
          <w:rFonts w:hint="eastAsia"/>
          <w:sz w:val="24"/>
        </w:rPr>
        <w:t>1</w:t>
      </w:r>
      <w:r>
        <w:rPr>
          <w:rFonts w:hint="eastAsia"/>
          <w:sz w:val="24"/>
        </w:rPr>
        <w:t>、要求考生熟练掌握微分方程的阶数、齐次与非齐次、线性与非线性、通解与特解、方向场与积分曲线等概念的基本知识；</w:t>
      </w:r>
    </w:p>
    <w:p w:rsidR="0082593A" w:rsidRDefault="00785BDD">
      <w:pPr>
        <w:spacing w:line="360" w:lineRule="auto"/>
        <w:ind w:firstLineChars="200" w:firstLine="480"/>
        <w:rPr>
          <w:sz w:val="24"/>
        </w:rPr>
      </w:pPr>
      <w:r>
        <w:rPr>
          <w:rFonts w:hint="eastAsia"/>
          <w:sz w:val="24"/>
        </w:rPr>
        <w:t>2</w:t>
      </w:r>
      <w:r>
        <w:rPr>
          <w:rFonts w:hint="eastAsia"/>
          <w:sz w:val="24"/>
        </w:rPr>
        <w:t>、要求考生掌握变量分离方程、可化为变量分离方程、伯努利微分方程、线性方程等方程的求解，掌握常数变易法、掌握恰当方程的求解及积分因子的计算；</w:t>
      </w:r>
    </w:p>
    <w:p w:rsidR="0082593A" w:rsidRDefault="00785BDD">
      <w:pPr>
        <w:spacing w:line="360" w:lineRule="auto"/>
        <w:ind w:firstLineChars="200" w:firstLine="480"/>
        <w:rPr>
          <w:sz w:val="24"/>
        </w:rPr>
      </w:pPr>
      <w:r>
        <w:rPr>
          <w:rFonts w:hint="eastAsia"/>
          <w:sz w:val="24"/>
        </w:rPr>
        <w:t>3</w:t>
      </w:r>
      <w:r>
        <w:rPr>
          <w:rFonts w:hint="eastAsia"/>
          <w:sz w:val="24"/>
        </w:rPr>
        <w:t>、要求学生理解解的存在唯一性定理、掌握近似计算和误差估计以及解的存在区间的确定、熟练运用皮卡逐步逼近法求近似解、识记解的延拓；</w:t>
      </w:r>
    </w:p>
    <w:p w:rsidR="0082593A" w:rsidRDefault="00785BDD">
      <w:pPr>
        <w:spacing w:line="360" w:lineRule="auto"/>
        <w:ind w:firstLineChars="200" w:firstLine="480"/>
        <w:rPr>
          <w:sz w:val="24"/>
        </w:rPr>
      </w:pPr>
      <w:r>
        <w:rPr>
          <w:rFonts w:hint="eastAsia"/>
          <w:sz w:val="24"/>
        </w:rPr>
        <w:t>4</w:t>
      </w:r>
      <w:r>
        <w:rPr>
          <w:rFonts w:hint="eastAsia"/>
          <w:sz w:val="24"/>
        </w:rPr>
        <w:t>、要求学生熟练掌握齐次，非齐次方程解的性质与结构、常数变易法、常系数齐线性方程与欧拉方程、非齐线性方程的比较系数法</w:t>
      </w:r>
      <w:r>
        <w:rPr>
          <w:rFonts w:hint="eastAsia"/>
          <w:sz w:val="24"/>
        </w:rPr>
        <w:t>等</w:t>
      </w:r>
      <w:r>
        <w:rPr>
          <w:rFonts w:hint="eastAsia"/>
          <w:sz w:val="24"/>
        </w:rPr>
        <w:t>。</w:t>
      </w:r>
    </w:p>
    <w:p w:rsidR="0082593A" w:rsidRDefault="0082593A">
      <w:pPr>
        <w:spacing w:line="360" w:lineRule="auto"/>
        <w:rPr>
          <w:sz w:val="24"/>
        </w:rPr>
      </w:pPr>
    </w:p>
    <w:p w:rsidR="0082593A" w:rsidRDefault="00785BDD">
      <w:pPr>
        <w:spacing w:line="360" w:lineRule="auto"/>
        <w:jc w:val="center"/>
        <w:rPr>
          <w:rFonts w:ascii="黑体" w:eastAsia="黑体" w:hAnsi="黑体"/>
          <w:sz w:val="24"/>
          <w:lang w:bidi="hi-IN"/>
        </w:rPr>
      </w:pPr>
      <w:r>
        <w:rPr>
          <w:rFonts w:ascii="黑体" w:eastAsia="黑体" w:hAnsi="黑体" w:hint="eastAsia"/>
          <w:sz w:val="24"/>
          <w:lang w:bidi="hi-IN"/>
        </w:rPr>
        <w:t>第三部分</w:t>
      </w:r>
      <w:r>
        <w:rPr>
          <w:rFonts w:ascii="黑体" w:eastAsia="黑体" w:hAnsi="黑体" w:hint="eastAsia"/>
          <w:sz w:val="24"/>
          <w:lang w:bidi="hi-IN"/>
        </w:rPr>
        <w:t xml:space="preserve"> </w:t>
      </w:r>
      <w:r>
        <w:rPr>
          <w:rFonts w:ascii="黑体" w:eastAsia="黑体" w:hAnsi="黑体" w:hint="eastAsia"/>
          <w:sz w:val="24"/>
          <w:lang w:bidi="hi-IN"/>
        </w:rPr>
        <w:t>概率论</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考试内容</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1</w:t>
      </w:r>
      <w:r>
        <w:rPr>
          <w:rFonts w:ascii="黑体" w:eastAsia="黑体" w:hAnsi="黑体" w:hint="eastAsia"/>
          <w:sz w:val="24"/>
          <w:lang w:bidi="hi-IN"/>
        </w:rPr>
        <w:t>、随机事件与概率</w:t>
      </w:r>
    </w:p>
    <w:p w:rsidR="0082593A" w:rsidRDefault="00785BDD">
      <w:pPr>
        <w:spacing w:line="360" w:lineRule="auto"/>
        <w:ind w:firstLineChars="200" w:firstLine="480"/>
        <w:rPr>
          <w:sz w:val="24"/>
        </w:rPr>
      </w:pPr>
      <w:r>
        <w:rPr>
          <w:rFonts w:hint="eastAsia"/>
          <w:sz w:val="24"/>
        </w:rPr>
        <w:t>(1)</w:t>
      </w:r>
      <w:r>
        <w:rPr>
          <w:rFonts w:hint="eastAsia"/>
          <w:sz w:val="24"/>
        </w:rPr>
        <w:t>了解样本空间的概念</w:t>
      </w:r>
      <w:r>
        <w:rPr>
          <w:rFonts w:hint="eastAsia"/>
          <w:sz w:val="24"/>
        </w:rPr>
        <w:t xml:space="preserve">, </w:t>
      </w:r>
      <w:r>
        <w:rPr>
          <w:rFonts w:hint="eastAsia"/>
          <w:sz w:val="24"/>
        </w:rPr>
        <w:t>理解随机事件的概念</w:t>
      </w:r>
      <w:r>
        <w:rPr>
          <w:rFonts w:hint="eastAsia"/>
          <w:sz w:val="24"/>
        </w:rPr>
        <w:t xml:space="preserve">, </w:t>
      </w:r>
      <w:r>
        <w:rPr>
          <w:rFonts w:hint="eastAsia"/>
          <w:sz w:val="24"/>
        </w:rPr>
        <w:t>掌握事件的关系与运</w:t>
      </w:r>
      <w:r>
        <w:rPr>
          <w:rFonts w:hint="eastAsia"/>
          <w:sz w:val="24"/>
        </w:rPr>
        <w:t>算。</w:t>
      </w:r>
    </w:p>
    <w:p w:rsidR="0082593A" w:rsidRDefault="00785BDD">
      <w:pPr>
        <w:spacing w:line="360" w:lineRule="auto"/>
        <w:ind w:firstLineChars="200" w:firstLine="480"/>
        <w:rPr>
          <w:sz w:val="24"/>
        </w:rPr>
      </w:pPr>
      <w:r>
        <w:rPr>
          <w:rFonts w:hint="eastAsia"/>
          <w:sz w:val="24"/>
        </w:rPr>
        <w:t>(2)</w:t>
      </w:r>
      <w:r>
        <w:rPr>
          <w:rFonts w:hint="eastAsia"/>
          <w:sz w:val="24"/>
        </w:rPr>
        <w:t>理解概率、条件概率的概念</w:t>
      </w:r>
      <w:r>
        <w:rPr>
          <w:rFonts w:hint="eastAsia"/>
          <w:sz w:val="24"/>
        </w:rPr>
        <w:t xml:space="preserve">, </w:t>
      </w:r>
      <w:r>
        <w:rPr>
          <w:rFonts w:hint="eastAsia"/>
          <w:sz w:val="24"/>
        </w:rPr>
        <w:t>掌握概率的基本性质</w:t>
      </w:r>
      <w:r>
        <w:rPr>
          <w:rFonts w:hint="eastAsia"/>
          <w:sz w:val="24"/>
        </w:rPr>
        <w:t xml:space="preserve">, </w:t>
      </w:r>
      <w:r>
        <w:rPr>
          <w:rFonts w:hint="eastAsia"/>
          <w:sz w:val="24"/>
        </w:rPr>
        <w:t>会计算古典型概率和几何型概率</w:t>
      </w:r>
      <w:r>
        <w:rPr>
          <w:rFonts w:hint="eastAsia"/>
          <w:sz w:val="24"/>
        </w:rPr>
        <w:t xml:space="preserve">, </w:t>
      </w:r>
      <w:r>
        <w:rPr>
          <w:rFonts w:hint="eastAsia"/>
          <w:sz w:val="24"/>
        </w:rPr>
        <w:t>掌握概率的加法公式、减法公式、乘法公式、全概率公式</w:t>
      </w:r>
      <w:r>
        <w:rPr>
          <w:rFonts w:hint="eastAsia"/>
          <w:sz w:val="24"/>
        </w:rPr>
        <w:t xml:space="preserve">, </w:t>
      </w:r>
      <w:r>
        <w:rPr>
          <w:rFonts w:hint="eastAsia"/>
          <w:sz w:val="24"/>
        </w:rPr>
        <w:t>以及贝叶斯公式。</w:t>
      </w:r>
    </w:p>
    <w:p w:rsidR="0082593A" w:rsidRDefault="00785BDD">
      <w:pPr>
        <w:spacing w:line="360" w:lineRule="auto"/>
        <w:ind w:firstLineChars="200" w:firstLine="480"/>
        <w:rPr>
          <w:sz w:val="24"/>
        </w:rPr>
      </w:pPr>
      <w:r>
        <w:rPr>
          <w:rFonts w:hint="eastAsia"/>
          <w:sz w:val="24"/>
        </w:rPr>
        <w:t>(3)</w:t>
      </w:r>
      <w:r>
        <w:rPr>
          <w:rFonts w:hint="eastAsia"/>
          <w:sz w:val="24"/>
        </w:rPr>
        <w:t>理解事件独立性的概念</w:t>
      </w:r>
      <w:r>
        <w:rPr>
          <w:rFonts w:hint="eastAsia"/>
          <w:sz w:val="24"/>
        </w:rPr>
        <w:t xml:space="preserve">, </w:t>
      </w:r>
      <w:r>
        <w:rPr>
          <w:rFonts w:hint="eastAsia"/>
          <w:sz w:val="24"/>
        </w:rPr>
        <w:t>掌握用事件独立性进行概率计算；理解独立重复试验的概率</w:t>
      </w:r>
      <w:r>
        <w:rPr>
          <w:rFonts w:hint="eastAsia"/>
          <w:sz w:val="24"/>
        </w:rPr>
        <w:t xml:space="preserve">, </w:t>
      </w:r>
      <w:r>
        <w:rPr>
          <w:rFonts w:hint="eastAsia"/>
          <w:sz w:val="24"/>
        </w:rPr>
        <w:t>掌握计算有关事件概率的方法。</w:t>
      </w:r>
      <w:r>
        <w:rPr>
          <w:rFonts w:hint="eastAsia"/>
          <w:sz w:val="24"/>
        </w:rPr>
        <w:t xml:space="preserve"> </w:t>
      </w:r>
    </w:p>
    <w:p w:rsidR="0082593A" w:rsidRDefault="00785BDD">
      <w:pPr>
        <w:spacing w:line="360" w:lineRule="auto"/>
        <w:ind w:firstLineChars="200" w:firstLine="480"/>
        <w:rPr>
          <w:sz w:val="24"/>
        </w:rPr>
      </w:pPr>
      <w:r>
        <w:rPr>
          <w:rFonts w:hint="eastAsia"/>
          <w:sz w:val="24"/>
        </w:rPr>
        <w:t>(4)</w:t>
      </w:r>
      <w:r>
        <w:rPr>
          <w:rFonts w:hint="eastAsia"/>
          <w:sz w:val="24"/>
        </w:rPr>
        <w:t>能利用古典概型和几何概型计算相关概率。</w:t>
      </w:r>
      <w:r>
        <w:rPr>
          <w:rFonts w:hint="eastAsia"/>
          <w:sz w:val="24"/>
        </w:rPr>
        <w:t xml:space="preserve">                       </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2</w:t>
      </w:r>
      <w:r>
        <w:rPr>
          <w:rFonts w:ascii="黑体" w:eastAsia="黑体" w:hAnsi="黑体" w:hint="eastAsia"/>
          <w:sz w:val="24"/>
          <w:lang w:bidi="hi-IN"/>
        </w:rPr>
        <w:t>、一维随机变量及其分布</w:t>
      </w:r>
    </w:p>
    <w:p w:rsidR="0082593A" w:rsidRDefault="00785BDD">
      <w:pPr>
        <w:spacing w:line="360" w:lineRule="auto"/>
        <w:ind w:firstLineChars="200" w:firstLine="480"/>
        <w:rPr>
          <w:sz w:val="24"/>
        </w:rPr>
      </w:pPr>
      <w:r>
        <w:rPr>
          <w:rFonts w:hint="eastAsia"/>
          <w:sz w:val="24"/>
        </w:rPr>
        <w:t>(1)</w:t>
      </w:r>
      <w:r>
        <w:rPr>
          <w:rFonts w:hint="eastAsia"/>
          <w:sz w:val="24"/>
        </w:rPr>
        <w:t>理解随机变量及其概率分布的概念</w:t>
      </w:r>
      <w:r>
        <w:rPr>
          <w:rFonts w:hint="eastAsia"/>
          <w:sz w:val="24"/>
        </w:rPr>
        <w:t>.</w:t>
      </w:r>
      <w:r>
        <w:rPr>
          <w:rFonts w:hint="eastAsia"/>
          <w:sz w:val="24"/>
        </w:rPr>
        <w:t>理解分布函数的概念及性质</w:t>
      </w:r>
      <w:r>
        <w:rPr>
          <w:rFonts w:hint="eastAsia"/>
          <w:sz w:val="24"/>
        </w:rPr>
        <w:t>,</w:t>
      </w:r>
      <w:r>
        <w:rPr>
          <w:rFonts w:hint="eastAsia"/>
          <w:sz w:val="24"/>
        </w:rPr>
        <w:t>会计算与随机变量有关的事件的概率。</w:t>
      </w:r>
    </w:p>
    <w:p w:rsidR="0082593A" w:rsidRDefault="00785BDD">
      <w:pPr>
        <w:spacing w:line="360" w:lineRule="auto"/>
        <w:ind w:firstLineChars="200" w:firstLine="480"/>
        <w:rPr>
          <w:sz w:val="24"/>
        </w:rPr>
      </w:pPr>
      <w:r>
        <w:rPr>
          <w:rFonts w:hint="eastAsia"/>
          <w:sz w:val="24"/>
        </w:rPr>
        <w:t>(2)</w:t>
      </w:r>
      <w:r>
        <w:rPr>
          <w:rFonts w:hint="eastAsia"/>
          <w:sz w:val="24"/>
        </w:rPr>
        <w:t>理解</w:t>
      </w:r>
      <w:r>
        <w:rPr>
          <w:rFonts w:hint="eastAsia"/>
          <w:sz w:val="24"/>
        </w:rPr>
        <w:t>离散型随机变量及其概率分布的概念，掌握</w:t>
      </w:r>
      <w:r>
        <w:rPr>
          <w:rFonts w:hint="eastAsia"/>
          <w:sz w:val="24"/>
        </w:rPr>
        <w:t>0</w:t>
      </w:r>
      <w:r>
        <w:rPr>
          <w:rFonts w:hint="eastAsia"/>
          <w:sz w:val="24"/>
        </w:rPr>
        <w:t>－</w:t>
      </w:r>
      <w:r>
        <w:rPr>
          <w:rFonts w:hint="eastAsia"/>
          <w:sz w:val="24"/>
        </w:rPr>
        <w:t>1</w:t>
      </w:r>
      <w:r>
        <w:rPr>
          <w:rFonts w:hint="eastAsia"/>
          <w:sz w:val="24"/>
        </w:rPr>
        <w:t>分布、二项分布、几何分布、超几何分布、泊松分布及其应用。</w:t>
      </w:r>
    </w:p>
    <w:p w:rsidR="0082593A" w:rsidRDefault="00785BDD">
      <w:pPr>
        <w:spacing w:line="360" w:lineRule="auto"/>
        <w:ind w:firstLineChars="200" w:firstLine="480"/>
        <w:rPr>
          <w:sz w:val="24"/>
        </w:rPr>
      </w:pPr>
      <w:r>
        <w:rPr>
          <w:rFonts w:hint="eastAsia"/>
          <w:sz w:val="24"/>
        </w:rPr>
        <w:t>(3)</w:t>
      </w:r>
      <w:r>
        <w:rPr>
          <w:rFonts w:hint="eastAsia"/>
          <w:sz w:val="24"/>
        </w:rPr>
        <w:t>理解泊松定理的结论和应用条件，会用泊松分布近似表示二项分布。</w:t>
      </w:r>
    </w:p>
    <w:p w:rsidR="0082593A" w:rsidRDefault="00785BDD">
      <w:pPr>
        <w:spacing w:line="360" w:lineRule="auto"/>
        <w:ind w:firstLineChars="200" w:firstLine="480"/>
        <w:rPr>
          <w:sz w:val="24"/>
        </w:rPr>
      </w:pPr>
      <w:r>
        <w:rPr>
          <w:rFonts w:hint="eastAsia"/>
          <w:sz w:val="24"/>
        </w:rPr>
        <w:t>(4)</w:t>
      </w:r>
      <w:r>
        <w:rPr>
          <w:rFonts w:hint="eastAsia"/>
          <w:sz w:val="24"/>
        </w:rPr>
        <w:t>理解连续型随机变量及其概率密度的概念，掌握均匀分布、正态分布、指</w:t>
      </w:r>
      <w:r>
        <w:rPr>
          <w:rFonts w:hint="eastAsia"/>
          <w:sz w:val="24"/>
        </w:rPr>
        <w:lastRenderedPageBreak/>
        <w:t>数分布及其应用。</w:t>
      </w:r>
    </w:p>
    <w:p w:rsidR="0082593A" w:rsidRDefault="00785BDD">
      <w:pPr>
        <w:spacing w:line="360" w:lineRule="auto"/>
        <w:ind w:firstLineChars="200" w:firstLine="480"/>
        <w:rPr>
          <w:sz w:val="24"/>
        </w:rPr>
      </w:pPr>
      <w:r>
        <w:rPr>
          <w:rFonts w:hint="eastAsia"/>
          <w:sz w:val="24"/>
        </w:rPr>
        <w:t>(5)</w:t>
      </w:r>
      <w:r>
        <w:rPr>
          <w:rFonts w:hint="eastAsia"/>
          <w:sz w:val="24"/>
        </w:rPr>
        <w:t>掌握一个随机变量函数的分布的求法。</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3</w:t>
      </w:r>
      <w:r>
        <w:rPr>
          <w:rFonts w:ascii="黑体" w:eastAsia="黑体" w:hAnsi="黑体" w:hint="eastAsia"/>
          <w:sz w:val="24"/>
          <w:lang w:bidi="hi-IN"/>
        </w:rPr>
        <w:t>、多维随机变量及其分布</w:t>
      </w:r>
    </w:p>
    <w:p w:rsidR="0082593A" w:rsidRDefault="00785BDD">
      <w:pPr>
        <w:spacing w:line="360" w:lineRule="auto"/>
        <w:ind w:firstLineChars="200" w:firstLine="480"/>
        <w:rPr>
          <w:sz w:val="24"/>
        </w:rPr>
      </w:pPr>
      <w:r>
        <w:rPr>
          <w:rFonts w:hint="eastAsia"/>
          <w:sz w:val="24"/>
        </w:rPr>
        <w:t>(1)</w:t>
      </w:r>
      <w:r>
        <w:rPr>
          <w:rFonts w:hint="eastAsia"/>
          <w:sz w:val="24"/>
        </w:rPr>
        <w:t>理解多维随机变量的概念，理解多维随机变量的分布的概念和性质，理解二维离散型随机变量的概率分布、边缘分布和条件分布，理解二维连续型随机变量的概率密度、边缘密度和条件密度</w:t>
      </w:r>
      <w:r>
        <w:rPr>
          <w:rFonts w:hint="eastAsia"/>
          <w:sz w:val="24"/>
        </w:rPr>
        <w:t xml:space="preserve">. </w:t>
      </w:r>
      <w:r>
        <w:rPr>
          <w:rFonts w:hint="eastAsia"/>
          <w:sz w:val="24"/>
        </w:rPr>
        <w:t>能熟练计算与二维随机变量相关事件的概率。</w:t>
      </w:r>
    </w:p>
    <w:p w:rsidR="0082593A" w:rsidRDefault="00785BDD">
      <w:pPr>
        <w:spacing w:line="360" w:lineRule="auto"/>
        <w:ind w:firstLineChars="200" w:firstLine="480"/>
        <w:rPr>
          <w:sz w:val="24"/>
        </w:rPr>
      </w:pPr>
      <w:r>
        <w:rPr>
          <w:rFonts w:hint="eastAsia"/>
          <w:sz w:val="24"/>
        </w:rPr>
        <w:t>(2)</w:t>
      </w:r>
      <w:r>
        <w:rPr>
          <w:rFonts w:hint="eastAsia"/>
          <w:sz w:val="24"/>
        </w:rPr>
        <w:t>理解随机变量的独立性及不相关的概念，掌握随机变量相互独立的条件。</w:t>
      </w:r>
    </w:p>
    <w:p w:rsidR="0082593A" w:rsidRDefault="00785BDD">
      <w:pPr>
        <w:spacing w:line="360" w:lineRule="auto"/>
        <w:ind w:firstLineChars="200" w:firstLine="480"/>
        <w:rPr>
          <w:sz w:val="24"/>
        </w:rPr>
      </w:pPr>
      <w:r>
        <w:rPr>
          <w:rFonts w:hint="eastAsia"/>
          <w:sz w:val="24"/>
        </w:rPr>
        <w:t>(3)</w:t>
      </w:r>
      <w:r>
        <w:rPr>
          <w:rFonts w:hint="eastAsia"/>
          <w:sz w:val="24"/>
        </w:rPr>
        <w:t>掌握二维均匀分布，了解二维正态分布的概率密度，理解其中参数的概率意义。</w:t>
      </w:r>
    </w:p>
    <w:p w:rsidR="0082593A" w:rsidRDefault="00785BDD">
      <w:pPr>
        <w:spacing w:line="360" w:lineRule="auto"/>
        <w:ind w:firstLineChars="200" w:firstLine="480"/>
        <w:rPr>
          <w:sz w:val="24"/>
        </w:rPr>
      </w:pPr>
      <w:r>
        <w:rPr>
          <w:rFonts w:hint="eastAsia"/>
          <w:sz w:val="24"/>
        </w:rPr>
        <w:t>(4)</w:t>
      </w:r>
      <w:r>
        <w:rPr>
          <w:rFonts w:hint="eastAsia"/>
          <w:sz w:val="24"/>
        </w:rPr>
        <w:t>理解条件分布和条件期望，能熟练求离散型、连续型随机变量的条件分布；掌握重期望公式。</w:t>
      </w:r>
    </w:p>
    <w:p w:rsidR="0082593A" w:rsidRDefault="00785BDD">
      <w:pPr>
        <w:spacing w:line="360" w:lineRule="auto"/>
        <w:ind w:firstLineChars="200" w:firstLine="480"/>
        <w:rPr>
          <w:sz w:val="24"/>
        </w:rPr>
      </w:pPr>
      <w:bookmarkStart w:id="1" w:name="OLE_LINK2"/>
      <w:bookmarkStart w:id="2" w:name="OLE_LINK1"/>
      <w:r>
        <w:rPr>
          <w:rFonts w:hint="eastAsia"/>
          <w:sz w:val="24"/>
        </w:rPr>
        <w:t>(5)</w:t>
      </w:r>
      <w:bookmarkEnd w:id="1"/>
      <w:bookmarkEnd w:id="2"/>
      <w:r>
        <w:rPr>
          <w:rFonts w:hint="eastAsia"/>
          <w:sz w:val="24"/>
        </w:rPr>
        <w:t>能计算两个随机变量函数的分布。</w:t>
      </w:r>
    </w:p>
    <w:p w:rsidR="0082593A" w:rsidRDefault="00785BDD">
      <w:pPr>
        <w:spacing w:line="360" w:lineRule="auto"/>
        <w:jc w:val="left"/>
        <w:rPr>
          <w:rFonts w:ascii="黑体" w:eastAsia="黑体" w:hAnsi="黑体"/>
          <w:sz w:val="24"/>
          <w:lang w:bidi="hi-IN"/>
        </w:rPr>
      </w:pPr>
      <w:r>
        <w:rPr>
          <w:rFonts w:ascii="黑体" w:eastAsia="黑体" w:hAnsi="黑体" w:hint="eastAsia"/>
          <w:sz w:val="24"/>
          <w:lang w:bidi="hi-IN"/>
        </w:rPr>
        <w:t>4</w:t>
      </w:r>
      <w:r>
        <w:rPr>
          <w:rFonts w:ascii="黑体" w:eastAsia="黑体" w:hAnsi="黑体" w:hint="eastAsia"/>
          <w:sz w:val="24"/>
          <w:lang w:bidi="hi-IN"/>
        </w:rPr>
        <w:t>、数字特征</w:t>
      </w:r>
    </w:p>
    <w:p w:rsidR="0082593A" w:rsidRDefault="00785BDD">
      <w:pPr>
        <w:spacing w:line="360" w:lineRule="auto"/>
        <w:ind w:firstLineChars="200" w:firstLine="480"/>
        <w:rPr>
          <w:sz w:val="24"/>
        </w:rPr>
      </w:pPr>
      <w:r>
        <w:rPr>
          <w:rFonts w:hint="eastAsia"/>
          <w:sz w:val="24"/>
        </w:rPr>
        <w:t>(1)</w:t>
      </w:r>
      <w:r>
        <w:rPr>
          <w:rFonts w:hint="eastAsia"/>
          <w:sz w:val="24"/>
        </w:rPr>
        <w:t>理解随机变量数字特征</w:t>
      </w:r>
      <w:r>
        <w:rPr>
          <w:rFonts w:hint="eastAsia"/>
          <w:sz w:val="24"/>
        </w:rPr>
        <w:t>(</w:t>
      </w:r>
      <w:r>
        <w:rPr>
          <w:rFonts w:hint="eastAsia"/>
          <w:sz w:val="24"/>
        </w:rPr>
        <w:t>数学期望、方差、标准差、矩、协方差、相关系数</w:t>
      </w:r>
      <w:r>
        <w:rPr>
          <w:rFonts w:hint="eastAsia"/>
          <w:sz w:val="24"/>
        </w:rPr>
        <w:t>)</w:t>
      </w:r>
      <w:r>
        <w:rPr>
          <w:rFonts w:hint="eastAsia"/>
          <w:sz w:val="24"/>
        </w:rPr>
        <w:t>的概念</w:t>
      </w:r>
      <w:r>
        <w:rPr>
          <w:rFonts w:hint="eastAsia"/>
          <w:sz w:val="24"/>
        </w:rPr>
        <w:t xml:space="preserve">, </w:t>
      </w:r>
      <w:r>
        <w:rPr>
          <w:rFonts w:hint="eastAsia"/>
          <w:sz w:val="24"/>
        </w:rPr>
        <w:t>会运用数字特征的基本性质</w:t>
      </w:r>
      <w:r>
        <w:rPr>
          <w:rFonts w:hint="eastAsia"/>
          <w:sz w:val="24"/>
        </w:rPr>
        <w:t xml:space="preserve">, </w:t>
      </w:r>
      <w:r>
        <w:rPr>
          <w:rFonts w:hint="eastAsia"/>
          <w:sz w:val="24"/>
        </w:rPr>
        <w:t>并掌握常用分布的数字特征。</w:t>
      </w:r>
    </w:p>
    <w:p w:rsidR="0082593A" w:rsidRDefault="00785BDD">
      <w:pPr>
        <w:spacing w:line="360" w:lineRule="auto"/>
        <w:ind w:firstLineChars="200" w:firstLine="480"/>
        <w:rPr>
          <w:sz w:val="24"/>
        </w:rPr>
      </w:pPr>
      <w:r>
        <w:rPr>
          <w:rFonts w:hint="eastAsia"/>
          <w:sz w:val="24"/>
        </w:rPr>
        <w:t>(2)</w:t>
      </w:r>
      <w:r>
        <w:rPr>
          <w:rFonts w:hint="eastAsia"/>
          <w:sz w:val="24"/>
        </w:rPr>
        <w:t>会根据随机变量的概率分布求其函数的数学期望；会根据随机变量的联合概率分布求其函数的数学期望。</w:t>
      </w:r>
    </w:p>
    <w:p w:rsidR="0082593A" w:rsidRDefault="00785BDD">
      <w:pPr>
        <w:spacing w:line="360" w:lineRule="auto"/>
        <w:ind w:firstLineChars="200" w:firstLine="480"/>
        <w:rPr>
          <w:sz w:val="24"/>
        </w:rPr>
      </w:pPr>
      <w:r>
        <w:rPr>
          <w:rFonts w:hint="eastAsia"/>
          <w:sz w:val="24"/>
        </w:rPr>
        <w:t>(3)</w:t>
      </w:r>
      <w:r>
        <w:rPr>
          <w:rFonts w:hint="eastAsia"/>
          <w:sz w:val="24"/>
        </w:rPr>
        <w:t>了解母函数、特征函数的概念，熟悉常用分布的母函数、特征函数。</w:t>
      </w:r>
    </w:p>
    <w:p w:rsidR="0082593A" w:rsidRDefault="00785BDD">
      <w:pPr>
        <w:spacing w:line="360" w:lineRule="auto"/>
        <w:rPr>
          <w:sz w:val="24"/>
        </w:rPr>
      </w:pPr>
      <w:r>
        <w:rPr>
          <w:rFonts w:ascii="黑体" w:eastAsia="黑体" w:hAnsi="黑体" w:hint="eastAsia"/>
          <w:sz w:val="24"/>
          <w:lang w:bidi="hi-IN"/>
        </w:rPr>
        <w:t>5</w:t>
      </w:r>
      <w:r>
        <w:rPr>
          <w:rFonts w:ascii="黑体" w:eastAsia="黑体" w:hAnsi="黑体" w:hint="eastAsia"/>
          <w:sz w:val="24"/>
          <w:lang w:bidi="hi-IN"/>
        </w:rPr>
        <w:t>、大数定律和中心极限定理</w:t>
      </w:r>
    </w:p>
    <w:p w:rsidR="0082593A" w:rsidRDefault="00785BDD">
      <w:pPr>
        <w:spacing w:line="360" w:lineRule="auto"/>
        <w:ind w:firstLineChars="200" w:firstLine="480"/>
        <w:rPr>
          <w:sz w:val="24"/>
        </w:rPr>
      </w:pPr>
      <w:r>
        <w:rPr>
          <w:rFonts w:hint="eastAsia"/>
          <w:sz w:val="24"/>
        </w:rPr>
        <w:t>(1)</w:t>
      </w:r>
      <w:r>
        <w:rPr>
          <w:rFonts w:hint="eastAsia"/>
          <w:sz w:val="24"/>
        </w:rPr>
        <w:t>了解切比雪夫不等式及其应用。</w:t>
      </w:r>
    </w:p>
    <w:p w:rsidR="0082593A" w:rsidRDefault="00785BDD">
      <w:pPr>
        <w:spacing w:line="360" w:lineRule="auto"/>
        <w:ind w:firstLineChars="200" w:firstLine="480"/>
        <w:rPr>
          <w:sz w:val="24"/>
        </w:rPr>
      </w:pPr>
      <w:r>
        <w:rPr>
          <w:rFonts w:hint="eastAsia"/>
          <w:sz w:val="24"/>
        </w:rPr>
        <w:t>(2)</w:t>
      </w:r>
      <w:r>
        <w:rPr>
          <w:rFonts w:hint="eastAsia"/>
          <w:sz w:val="24"/>
        </w:rPr>
        <w:t>了解切比雪夫大数定律、伯努利大数定律和辛钦大数定律。</w:t>
      </w:r>
    </w:p>
    <w:p w:rsidR="0082593A" w:rsidRDefault="00785BDD">
      <w:pPr>
        <w:spacing w:line="360" w:lineRule="auto"/>
        <w:ind w:firstLineChars="200" w:firstLine="480"/>
        <w:rPr>
          <w:sz w:val="24"/>
        </w:rPr>
      </w:pPr>
      <w:r>
        <w:rPr>
          <w:rFonts w:hint="eastAsia"/>
          <w:sz w:val="24"/>
        </w:rPr>
        <w:t>(3)</w:t>
      </w:r>
      <w:r>
        <w:rPr>
          <w:rFonts w:hint="eastAsia"/>
          <w:sz w:val="24"/>
        </w:rPr>
        <w:t>了解棣莫弗—拉普拉斯定理</w:t>
      </w:r>
      <w:r>
        <w:rPr>
          <w:rFonts w:hint="eastAsia"/>
          <w:sz w:val="24"/>
        </w:rPr>
        <w:t>(</w:t>
      </w:r>
      <w:r>
        <w:rPr>
          <w:rFonts w:hint="eastAsia"/>
          <w:sz w:val="24"/>
        </w:rPr>
        <w:t>二项分布以正态分布为极限分布</w:t>
      </w:r>
      <w:r>
        <w:rPr>
          <w:rFonts w:hint="eastAsia"/>
          <w:sz w:val="24"/>
        </w:rPr>
        <w:t>)</w:t>
      </w:r>
      <w:r>
        <w:rPr>
          <w:rFonts w:hint="eastAsia"/>
          <w:sz w:val="24"/>
        </w:rPr>
        <w:t>和列维—林德伯格定理</w:t>
      </w:r>
      <w:r>
        <w:rPr>
          <w:rFonts w:hint="eastAsia"/>
          <w:sz w:val="24"/>
        </w:rPr>
        <w:t>(</w:t>
      </w:r>
      <w:r>
        <w:rPr>
          <w:rFonts w:hint="eastAsia"/>
          <w:sz w:val="24"/>
        </w:rPr>
        <w:t>独立同分布的中心极限定理</w:t>
      </w:r>
      <w:r>
        <w:rPr>
          <w:rFonts w:hint="eastAsia"/>
          <w:sz w:val="24"/>
        </w:rPr>
        <w:t>)</w:t>
      </w:r>
      <w:r>
        <w:rPr>
          <w:rFonts w:hint="eastAsia"/>
          <w:sz w:val="24"/>
        </w:rPr>
        <w:t>；能熟练利用中心极限定理近似计算相关事件的概率。</w:t>
      </w:r>
    </w:p>
    <w:p w:rsidR="0082593A" w:rsidRDefault="00785BDD">
      <w:pPr>
        <w:spacing w:line="360" w:lineRule="auto"/>
        <w:rPr>
          <w:rFonts w:ascii="黑体" w:eastAsia="黑体" w:hAnsi="黑体"/>
          <w:sz w:val="24"/>
          <w:lang w:bidi="hi-IN"/>
        </w:rPr>
      </w:pPr>
      <w:r>
        <w:rPr>
          <w:rFonts w:ascii="黑体" w:eastAsia="黑体" w:hAnsi="黑体" w:hint="eastAsia"/>
          <w:sz w:val="24"/>
          <w:lang w:bidi="hi-IN"/>
        </w:rPr>
        <w:t>考试要求</w:t>
      </w:r>
    </w:p>
    <w:p w:rsidR="0082593A" w:rsidRDefault="00785BDD">
      <w:pPr>
        <w:spacing w:line="360" w:lineRule="auto"/>
        <w:ind w:firstLineChars="200" w:firstLine="480"/>
        <w:rPr>
          <w:sz w:val="24"/>
        </w:rPr>
      </w:pPr>
      <w:r>
        <w:rPr>
          <w:rFonts w:hint="eastAsia"/>
          <w:sz w:val="24"/>
        </w:rPr>
        <w:t>考查考生对概率论的基本概念、基本理论和基本方法的掌</w:t>
      </w:r>
      <w:r>
        <w:rPr>
          <w:rFonts w:hint="eastAsia"/>
          <w:sz w:val="24"/>
        </w:rPr>
        <w:t>握程度，包括随机事件与概率、一维随机变量及其分布、多维随机变量及其分布、数字特征、大数定律、中心极限定理，以及运用概率论的基本理论，分析解决实际问题的能力。</w:t>
      </w:r>
    </w:p>
    <w:p w:rsidR="0082593A" w:rsidRDefault="00785BDD">
      <w:pPr>
        <w:spacing w:line="360" w:lineRule="auto"/>
        <w:rPr>
          <w:rFonts w:ascii="黑体" w:eastAsia="黑体" w:hAnsi="黑体" w:cs="黑体"/>
          <w:b/>
          <w:bCs/>
          <w:sz w:val="24"/>
        </w:rPr>
      </w:pPr>
      <w:r>
        <w:rPr>
          <w:rFonts w:ascii="黑体" w:eastAsia="黑体" w:hAnsi="黑体" w:cs="黑体" w:hint="eastAsia"/>
          <w:b/>
          <w:bCs/>
          <w:sz w:val="24"/>
        </w:rPr>
        <w:lastRenderedPageBreak/>
        <w:t>三、参考书目</w:t>
      </w:r>
    </w:p>
    <w:p w:rsidR="0082593A" w:rsidRDefault="00785BDD">
      <w:pPr>
        <w:spacing w:line="360" w:lineRule="auto"/>
        <w:ind w:firstLineChars="200" w:firstLine="480"/>
        <w:rPr>
          <w:sz w:val="24"/>
        </w:rPr>
      </w:pPr>
      <w:r>
        <w:rPr>
          <w:rFonts w:hint="eastAsia"/>
          <w:sz w:val="24"/>
        </w:rPr>
        <w:t>1</w:t>
      </w:r>
      <w:r>
        <w:rPr>
          <w:rFonts w:hint="eastAsia"/>
          <w:sz w:val="24"/>
        </w:rPr>
        <w:t>、谢小良主编，运筹学基础，高等教育出版社</w:t>
      </w:r>
      <w:r>
        <w:rPr>
          <w:rFonts w:hint="eastAsia"/>
          <w:sz w:val="24"/>
        </w:rPr>
        <w:t xml:space="preserve">, </w:t>
      </w:r>
      <w:r>
        <w:rPr>
          <w:rFonts w:hint="eastAsia"/>
          <w:sz w:val="24"/>
        </w:rPr>
        <w:t>北京（</w:t>
      </w:r>
      <w:r>
        <w:rPr>
          <w:rFonts w:hint="eastAsia"/>
          <w:sz w:val="24"/>
        </w:rPr>
        <w:t>2015</w:t>
      </w:r>
      <w:r>
        <w:rPr>
          <w:rFonts w:hint="eastAsia"/>
          <w:sz w:val="24"/>
        </w:rPr>
        <w:t>）；</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2</w:t>
      </w:r>
      <w:r>
        <w:rPr>
          <w:rFonts w:hint="eastAsia"/>
          <w:sz w:val="24"/>
        </w:rPr>
        <w:t>、胡运权主编，运筹学教程</w:t>
      </w:r>
      <w:r>
        <w:rPr>
          <w:rFonts w:hint="eastAsia"/>
          <w:sz w:val="24"/>
        </w:rPr>
        <w:t>(</w:t>
      </w:r>
      <w:r>
        <w:rPr>
          <w:rFonts w:hint="eastAsia"/>
          <w:sz w:val="24"/>
        </w:rPr>
        <w:t>第五版</w:t>
      </w:r>
      <w:r>
        <w:rPr>
          <w:rFonts w:hint="eastAsia"/>
          <w:sz w:val="24"/>
        </w:rPr>
        <w:t>)</w:t>
      </w:r>
      <w:r>
        <w:rPr>
          <w:rFonts w:hint="eastAsia"/>
          <w:sz w:val="24"/>
        </w:rPr>
        <w:t>，清华大学出版社，北京（</w:t>
      </w:r>
      <w:r>
        <w:rPr>
          <w:rFonts w:hint="eastAsia"/>
          <w:sz w:val="24"/>
        </w:rPr>
        <w:t>2018</w:t>
      </w:r>
      <w:r>
        <w:rPr>
          <w:rFonts w:hint="eastAsia"/>
          <w:sz w:val="24"/>
        </w:rPr>
        <w:t>）</w:t>
      </w:r>
      <w:r>
        <w:rPr>
          <w:rFonts w:hint="eastAsia"/>
          <w:sz w:val="24"/>
        </w:rPr>
        <w:t>。</w:t>
      </w:r>
    </w:p>
    <w:p w:rsidR="0082593A" w:rsidRDefault="00785BDD">
      <w:pPr>
        <w:spacing w:line="360" w:lineRule="auto"/>
        <w:ind w:firstLineChars="200" w:firstLine="480"/>
        <w:rPr>
          <w:sz w:val="24"/>
        </w:rPr>
      </w:pPr>
      <w:r>
        <w:rPr>
          <w:rFonts w:hint="eastAsia"/>
          <w:sz w:val="24"/>
        </w:rPr>
        <w:t>3</w:t>
      </w:r>
      <w:r>
        <w:rPr>
          <w:rFonts w:hint="eastAsia"/>
          <w:sz w:val="24"/>
        </w:rPr>
        <w:t>、</w:t>
      </w:r>
      <w:r>
        <w:rPr>
          <w:rFonts w:hint="eastAsia"/>
          <w:sz w:val="24"/>
        </w:rPr>
        <w:t>《常微分方程》（第四版），王高雄，周之铭等编，高等教育出版社，</w:t>
      </w:r>
      <w:r>
        <w:rPr>
          <w:rFonts w:hint="eastAsia"/>
          <w:sz w:val="24"/>
        </w:rPr>
        <w:t>2020.7</w:t>
      </w:r>
    </w:p>
    <w:p w:rsidR="0082593A" w:rsidRDefault="00785BDD">
      <w:pPr>
        <w:spacing w:line="360" w:lineRule="auto"/>
        <w:rPr>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4</w:t>
      </w:r>
      <w:r>
        <w:rPr>
          <w:sz w:val="24"/>
        </w:rPr>
        <w:t>、</w:t>
      </w:r>
      <w:hyperlink r:id="rId4" w:tgtFrame="_blank" w:history="1">
        <w:r>
          <w:rPr>
            <w:sz w:val="24"/>
          </w:rPr>
          <w:t>茆诗松</w:t>
        </w:r>
      </w:hyperlink>
      <w:r>
        <w:rPr>
          <w:sz w:val="24"/>
        </w:rPr>
        <w:t>，</w:t>
      </w:r>
      <w:hyperlink r:id="rId5" w:tgtFrame="_blank" w:history="1">
        <w:r>
          <w:rPr>
            <w:sz w:val="24"/>
          </w:rPr>
          <w:t>程依明</w:t>
        </w:r>
      </w:hyperlink>
      <w:r>
        <w:rPr>
          <w:sz w:val="24"/>
        </w:rPr>
        <w:t>，</w:t>
      </w:r>
      <w:hyperlink r:id="rId6" w:tgtFrame="_blank" w:history="1">
        <w:r>
          <w:rPr>
            <w:sz w:val="24"/>
          </w:rPr>
          <w:t>濮晓龙</w:t>
        </w:r>
      </w:hyperlink>
      <w:r>
        <w:rPr>
          <w:sz w:val="24"/>
        </w:rPr>
        <w:t> </w:t>
      </w:r>
      <w:r>
        <w:rPr>
          <w:rFonts w:hint="eastAsia"/>
          <w:sz w:val="24"/>
        </w:rPr>
        <w:t>，概率论与数理统计</w:t>
      </w:r>
      <w:r>
        <w:rPr>
          <w:rFonts w:hint="eastAsia"/>
          <w:sz w:val="24"/>
        </w:rPr>
        <w:t xml:space="preserve"> (</w:t>
      </w:r>
      <w:r>
        <w:rPr>
          <w:rFonts w:hint="eastAsia"/>
          <w:sz w:val="24"/>
        </w:rPr>
        <w:t>第三版</w:t>
      </w:r>
      <w:r>
        <w:rPr>
          <w:rFonts w:hint="eastAsia"/>
          <w:sz w:val="24"/>
        </w:rPr>
        <w:t>)</w:t>
      </w:r>
      <w:r>
        <w:rPr>
          <w:rFonts w:hint="eastAsia"/>
          <w:sz w:val="24"/>
        </w:rPr>
        <w:t>，高等教育出版社；</w:t>
      </w:r>
    </w:p>
    <w:p w:rsidR="0082593A" w:rsidRDefault="00785BDD">
      <w:pPr>
        <w:spacing w:line="360" w:lineRule="auto"/>
        <w:rPr>
          <w:sz w:val="24"/>
        </w:rPr>
      </w:pPr>
      <w:r>
        <w:rPr>
          <w:rFonts w:hint="eastAsia"/>
          <w:sz w:val="24"/>
        </w:rPr>
        <w:t xml:space="preserve"> </w:t>
      </w:r>
      <w:r>
        <w:rPr>
          <w:sz w:val="24"/>
        </w:rPr>
        <w:t xml:space="preserve"> </w:t>
      </w:r>
      <w:r>
        <w:rPr>
          <w:rFonts w:hint="eastAsia"/>
          <w:sz w:val="24"/>
        </w:rPr>
        <w:t xml:space="preserve">  5</w:t>
      </w:r>
      <w:r>
        <w:rPr>
          <w:sz w:val="24"/>
        </w:rPr>
        <w:t>、</w:t>
      </w:r>
      <w:r>
        <w:rPr>
          <w:rFonts w:hint="eastAsia"/>
          <w:sz w:val="24"/>
        </w:rPr>
        <w:t>陈家鼎，郑忠国，概率与统计</w:t>
      </w:r>
      <w:r>
        <w:rPr>
          <w:rFonts w:hint="eastAsia"/>
          <w:sz w:val="24"/>
        </w:rPr>
        <w:t xml:space="preserve"> (</w:t>
      </w:r>
      <w:r>
        <w:rPr>
          <w:rFonts w:hint="eastAsia"/>
          <w:sz w:val="24"/>
        </w:rPr>
        <w:t>第二版</w:t>
      </w:r>
      <w:r>
        <w:rPr>
          <w:rFonts w:hint="eastAsia"/>
          <w:sz w:val="24"/>
        </w:rPr>
        <w:t>)</w:t>
      </w:r>
      <w:r>
        <w:rPr>
          <w:rFonts w:hint="eastAsia"/>
          <w:sz w:val="24"/>
        </w:rPr>
        <w:t>，北京大学出版社；</w:t>
      </w:r>
    </w:p>
    <w:p w:rsidR="0082593A" w:rsidRDefault="00785BDD">
      <w:pPr>
        <w:spacing w:line="360" w:lineRule="auto"/>
        <w:rPr>
          <w:sz w:val="24"/>
        </w:rPr>
      </w:pPr>
      <w:r>
        <w:rPr>
          <w:rFonts w:hint="eastAsia"/>
          <w:sz w:val="24"/>
        </w:rPr>
        <w:t xml:space="preserve"> </w:t>
      </w:r>
      <w:r>
        <w:rPr>
          <w:rFonts w:hint="eastAsia"/>
          <w:sz w:val="24"/>
        </w:rPr>
        <w:t xml:space="preserve">  </w:t>
      </w:r>
      <w:r>
        <w:rPr>
          <w:sz w:val="24"/>
        </w:rPr>
        <w:t xml:space="preserve"> </w:t>
      </w:r>
      <w:r>
        <w:rPr>
          <w:rFonts w:hint="eastAsia"/>
          <w:sz w:val="24"/>
        </w:rPr>
        <w:t>6</w:t>
      </w:r>
      <w:r>
        <w:rPr>
          <w:sz w:val="24"/>
        </w:rPr>
        <w:t>、</w:t>
      </w:r>
      <w:r>
        <w:rPr>
          <w:rFonts w:hint="eastAsia"/>
          <w:sz w:val="24"/>
        </w:rPr>
        <w:t>魏宗舒等，概率论与数理统计（第三版），高等教育出版社。</w:t>
      </w:r>
    </w:p>
    <w:p w:rsidR="0082593A" w:rsidRDefault="0082593A">
      <w:pPr>
        <w:pStyle w:val="a8"/>
        <w:spacing w:before="0" w:beforeAutospacing="0" w:after="0" w:afterAutospacing="0" w:line="360" w:lineRule="auto"/>
        <w:ind w:firstLineChars="200" w:firstLine="420"/>
        <w:rPr>
          <w:sz w:val="21"/>
          <w:szCs w:val="21"/>
        </w:rPr>
      </w:pPr>
    </w:p>
    <w:p w:rsidR="0082593A" w:rsidRDefault="0082593A">
      <w:pPr>
        <w:widowControl/>
        <w:spacing w:beforeLines="50" w:before="156" w:afterLines="50" w:after="156" w:line="360" w:lineRule="auto"/>
        <w:ind w:firstLineChars="200" w:firstLine="480"/>
        <w:rPr>
          <w:rFonts w:ascii="仿宋_GB2312" w:eastAsia="仿宋_GB2312" w:hAnsi="宋体"/>
          <w:sz w:val="24"/>
          <w:lang w:bidi="hi-IN"/>
        </w:rPr>
      </w:pPr>
    </w:p>
    <w:p w:rsidR="0082593A" w:rsidRDefault="0082593A">
      <w:pPr>
        <w:spacing w:line="360" w:lineRule="auto"/>
      </w:pPr>
    </w:p>
    <w:sectPr w:rsidR="0082593A">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书宋简体">
    <w:altName w:val="黑体"/>
    <w:charset w:val="00"/>
    <w:family w:val="auto"/>
    <w:pitch w:val="default"/>
  </w:font>
  <w:font w:name="华文行楷">
    <w:panose1 w:val="02010800040101010101"/>
    <w:charset w:val="86"/>
    <w:family w:val="auto"/>
    <w:pitch w:val="variable"/>
    <w:sig w:usb0="00000001" w:usb1="080F0000" w:usb2="00000010" w:usb3="00000000" w:csb0="00040000" w:csb1="00000000"/>
  </w:font>
  <w:font w:name="仿宋_GB2312">
    <w:altName w:val="仿宋"/>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FkMjk5ZDdmYTQ2MjExZWM0NGE0YjBmMjY3ZjEzZjAifQ=="/>
  </w:docVars>
  <w:rsids>
    <w:rsidRoot w:val="00067A1D"/>
    <w:rsid w:val="00046541"/>
    <w:rsid w:val="00067A1D"/>
    <w:rsid w:val="000708F4"/>
    <w:rsid w:val="001C21D1"/>
    <w:rsid w:val="00230C3A"/>
    <w:rsid w:val="002652BC"/>
    <w:rsid w:val="00437BA3"/>
    <w:rsid w:val="004F657C"/>
    <w:rsid w:val="005733BD"/>
    <w:rsid w:val="005C7DED"/>
    <w:rsid w:val="00616149"/>
    <w:rsid w:val="006C0018"/>
    <w:rsid w:val="007127B3"/>
    <w:rsid w:val="00737BB3"/>
    <w:rsid w:val="00785BDD"/>
    <w:rsid w:val="007B0626"/>
    <w:rsid w:val="007C29BD"/>
    <w:rsid w:val="007D5D34"/>
    <w:rsid w:val="0082593A"/>
    <w:rsid w:val="008502E0"/>
    <w:rsid w:val="008D68DF"/>
    <w:rsid w:val="00901E88"/>
    <w:rsid w:val="009E6C25"/>
    <w:rsid w:val="00A66CA0"/>
    <w:rsid w:val="00B87D00"/>
    <w:rsid w:val="00BA67F0"/>
    <w:rsid w:val="00CA26D6"/>
    <w:rsid w:val="00D96AA5"/>
    <w:rsid w:val="00E92E39"/>
    <w:rsid w:val="00E96A0C"/>
    <w:rsid w:val="00EC4287"/>
    <w:rsid w:val="00F66347"/>
    <w:rsid w:val="00FC60FC"/>
    <w:rsid w:val="01C934F3"/>
    <w:rsid w:val="02EB415A"/>
    <w:rsid w:val="062F4A0B"/>
    <w:rsid w:val="06847127"/>
    <w:rsid w:val="0B285289"/>
    <w:rsid w:val="0C652101"/>
    <w:rsid w:val="0CDD3E21"/>
    <w:rsid w:val="0E821C58"/>
    <w:rsid w:val="0E872527"/>
    <w:rsid w:val="0F936408"/>
    <w:rsid w:val="107279D1"/>
    <w:rsid w:val="13752178"/>
    <w:rsid w:val="1EDD2C51"/>
    <w:rsid w:val="1EEA56C8"/>
    <w:rsid w:val="205419BC"/>
    <w:rsid w:val="28C65247"/>
    <w:rsid w:val="2FC35FF3"/>
    <w:rsid w:val="32004F27"/>
    <w:rsid w:val="3B4F2E7D"/>
    <w:rsid w:val="40273865"/>
    <w:rsid w:val="42BB6734"/>
    <w:rsid w:val="4F5E0388"/>
    <w:rsid w:val="51263C43"/>
    <w:rsid w:val="54CB1F6C"/>
    <w:rsid w:val="5A3F7CFF"/>
    <w:rsid w:val="5C8B09EC"/>
    <w:rsid w:val="664274EE"/>
    <w:rsid w:val="692E45DD"/>
    <w:rsid w:val="6A1A58AA"/>
    <w:rsid w:val="6C2F6995"/>
    <w:rsid w:val="6D7624FA"/>
    <w:rsid w:val="78B35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6BCFB8-4760-452D-AF06-D8DA1D01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
    <w:qFormat/>
    <w:pPr>
      <w:keepNext/>
      <w:keepLines/>
      <w:spacing w:before="340" w:after="330" w:line="576" w:lineRule="auto"/>
      <w:outlineLvl w:val="0"/>
    </w:pPr>
    <w:rPr>
      <w:rFonts w:eastAsia="黑体"/>
      <w:b/>
      <w:kern w:val="44"/>
      <w:sz w:val="30"/>
    </w:rPr>
  </w:style>
  <w:style w:type="paragraph" w:styleId="2">
    <w:name w:val="heading 2"/>
    <w:basedOn w:val="a"/>
    <w:next w:val="a"/>
    <w:uiPriority w:val="9"/>
    <w:unhideWhenUsed/>
    <w:qFormat/>
    <w:pPr>
      <w:keepNext/>
      <w:keepLines/>
      <w:spacing w:before="260" w:after="260" w:line="413" w:lineRule="auto"/>
      <w:outlineLvl w:val="1"/>
    </w:pPr>
    <w:rPr>
      <w:rFonts w:ascii="Arial" w:eastAsia="方正书宋简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rPr>
      <w:b/>
      <w:sz w:val="28"/>
      <w:szCs w:val="20"/>
    </w:rPr>
  </w:style>
  <w:style w:type="paragraph" w:styleId="20">
    <w:name w:val="List 2"/>
    <w:basedOn w:val="a"/>
    <w:qFormat/>
    <w:pPr>
      <w:ind w:left="840" w:hanging="420"/>
    </w:pPr>
    <w:rPr>
      <w:b/>
      <w:sz w:val="28"/>
      <w:szCs w:val="20"/>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sz w:val="18"/>
      <w:szCs w:val="18"/>
    </w:rPr>
  </w:style>
  <w:style w:type="paragraph" w:styleId="a8">
    <w:name w:val="Normal (Web)"/>
    <w:basedOn w:val="a"/>
    <w:semiHidden/>
    <w:qFormat/>
    <w:pPr>
      <w:spacing w:before="100" w:beforeAutospacing="1" w:after="100" w:afterAutospacing="1"/>
    </w:pPr>
    <w:rPr>
      <w:rFonts w:ascii="宋体" w:hAnsi="宋体"/>
      <w:sz w:val="24"/>
    </w:rPr>
  </w:style>
  <w:style w:type="character" w:customStyle="1" w:styleId="10">
    <w:name w:val="占位符文本1"/>
    <w:basedOn w:val="a0"/>
    <w:uiPriority w:val="99"/>
    <w:semiHidden/>
    <w:qFormat/>
    <w:rPr>
      <w:color w:val="808080"/>
    </w:rPr>
  </w:style>
  <w:style w:type="character" w:customStyle="1" w:styleId="a7">
    <w:name w:val="页眉 字符"/>
    <w:basedOn w:val="a0"/>
    <w:link w:val="a6"/>
    <w:uiPriority w:val="99"/>
    <w:qFormat/>
    <w:rPr>
      <w:rFonts w:ascii="Times New Roman" w:eastAsia="宋体" w:hAnsi="Times New Roman" w:cs="Times New Roman"/>
      <w:kern w:val="2"/>
      <w:sz w:val="18"/>
      <w:szCs w:val="18"/>
    </w:rPr>
  </w:style>
  <w:style w:type="character" w:customStyle="1" w:styleId="a5">
    <w:name w:val="页脚 字符"/>
    <w:basedOn w:val="a0"/>
    <w:link w:val="a4"/>
    <w:uiPriority w:val="99"/>
    <w:qFormat/>
    <w:rPr>
      <w:rFonts w:ascii="Times New Roman" w:eastAsia="宋体" w:hAnsi="Times New Roman" w:cs="Times New Roman"/>
      <w:kern w:val="2"/>
      <w:sz w:val="18"/>
      <w:szCs w:val="18"/>
    </w:rPr>
  </w:style>
  <w:style w:type="paragraph" w:customStyle="1" w:styleId="bt3">
    <w:name w:val="bt3"/>
    <w:basedOn w:val="a"/>
    <w:qFormat/>
    <w:pPr>
      <w:ind w:leftChars="-21" w:left="191" w:hangingChars="98" w:hanging="235"/>
    </w:pPr>
    <w:rPr>
      <w:rFonts w:ascii="华文行楷" w:eastAsia="华文行楷" w:hAnsi="宋体"/>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ook.jd.com/writer/%E6%BF%AE%E6%99%93%E9%BE%99_1.html" TargetMode="External"/><Relationship Id="rId5" Type="http://schemas.openxmlformats.org/officeDocument/2006/relationships/hyperlink" Target="https://book.jd.com/writer/%E7%A8%8B%E4%BE%9D%E6%98%8E_1.html" TargetMode="External"/><Relationship Id="rId4" Type="http://schemas.openxmlformats.org/officeDocument/2006/relationships/hyperlink" Target="https://book.jd.com/writer/%E8%8C%86%E8%AF%97%E6%9D%BE_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600</Words>
  <Characters>3426</Characters>
  <Application>Microsoft Office Word</Application>
  <DocSecurity>0</DocSecurity>
  <Lines>28</Lines>
  <Paragraphs>8</Paragraphs>
  <ScaleCrop>false</ScaleCrop>
  <Company>1</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万 前红</dc:creator>
  <cp:lastModifiedBy>周怡年</cp:lastModifiedBy>
  <cp:revision>22</cp:revision>
  <dcterms:created xsi:type="dcterms:W3CDTF">2021-09-08T15:11:00Z</dcterms:created>
  <dcterms:modified xsi:type="dcterms:W3CDTF">2023-08-29T09:29:00Z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commondata">
    <vt:lpwstr>eyJoZGlkIjoiODFkMjk5ZDdmYTQ2MjExZWM0NGE0YjBmMjY3ZjEzZjAifQ==</vt:lpwstr>
  </property>
  <property fmtid="{D5CDD505-2E9C-101B-9397-08002B2CF9AE}" pid="4" name="ICV">
    <vt:lpwstr>670562BFA5644A539E2968153F4A80B6_13</vt:lpwstr>
  </property>
</Properties>
</file>